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Madrid el 21/11/2023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Kalma Digital desarrolla sistemas de streaming de vídeo para empresas, centros de formación y universidades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Desarrollos a medida en sistemas de streaming profesional, para los negocios y la educación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artículo, Kalma Digital describe sistemas innovadores de streaming de vídeo para retransmitir tanto en directo como en diferido a través de internet.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Sistemas de streaming robustos, profesionales, económicos y sobre todo fiables que permiten insertar grafismo, cartelas, archivos multimedia y múltiples cámaras.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Dichos sistemas permiten incorporar interactividad en tiempo real, para recibir el feedback de todas las personas conectadas mediante encuestas, cuestionarios y test, además de recibir preguntas del público online. Todo ello a decenas, cientos e incluso miles de usuarios simultáneos y en tiempo real.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de las oportunidades que ofrecen los sistemas referidos, es incorporar las aplicaciones más comunes y populares que utilizan una gran mayoría de empresas, centros de formación y universidades. Aplicaciones en tiempo real para comunicarse e interactuar con alumnos, ponentes o participantes en cualquier parte del mundo. Aplicaciones tales como Zoom, Teams o Meet principalmente. El objetivo de combinar estas aplicaciones con streaming de vídeo convencional son: Primero, romper la barreara unidireccional de comunicación y segundo, aprovechar la multidireccionalidad de las personas conectadas mediante las aplicaciones anteriormente mencionadas para retransmitir y comunicar a decenas, miles e incluso cientos de miles de usuarios conectados.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Kalma Digital aconseja que los sistemas de streaming de vídeo llave en mano que se adquieran incluyan todos los elementos necesarios, como: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Hardware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Software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Player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Configuración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Instalación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Montaje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Training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CDN (Content Delivery Network). "Servidor Streaming".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CMS (Content Management System). "Sistema de Gestión de Contenidos".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en el caso de centros de formación y universidades, Kalma Digital recomienda que incluyan un área LMS (Learning Management System). "Sistema de Gestión de Aprendizaje".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parte de hardware incluye ordenador, tarjetas de emisión, vídeo, audio e iluminación con todos sus elementos relacionados. Elementos tales como cableado, periféricos, etcétera.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sistemas profesionales llave en mano más demandados, se utilizan principalmente para realizar eventos en directo y emisiones en aulas, estudios o platós.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que las emisiones y retransmisiones que se realizan, tanto en directo como en diferido, se puedan visualizar a través de los navegadores web más comunes. Así como a través de cualquier dispositivo móvil, teléfono o tableta.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Kalma Digital experta en retransmisiones de vídeo por Internet pertenece al Grupo KalmaTV.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Ángel Valcárcel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Kalma Digital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664468460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https://www.notasdeprensa.es/kalma-digital-desarrolla-sistemas-de-streaming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Imágen y sonido Educación Comunicación Marketing Madrid Andalucia Murcia Universidades Webinars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