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Iglesias recibirá el Doctor Honoris Causa por la Universidad de Berklee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Berklee College of Music, la universidad privada de música más grande del mundo, distinguirá a Julio Iglesias y Doug Morris con el título de Doctor Honoris Causa en música, durante la ceremonia de graduación, el 9 de mayo, en el Agganis Arena de la Universidad de Boston. Más de 900 graduados del Berklee, sus padres e invitados presenciarán el acto.</w:t>
            </w:r>
          </w:p>
          <w:p>
            <w:pPr>
              <w:ind w:left="-284" w:right="-427"/>
              <w:jc w:val="both"/>
              <w:rPr>
                <w:rFonts/>
                <w:color w:val="262626" w:themeColor="text1" w:themeTint="D9"/>
              </w:rPr>
            </w:pPr>
            <w:r>
              <w:t>	La noticia de este galardón llega el mismo día en el que el festival Starlite de Marbella (Málaga, sur de España) anunció que Iglesias cerrará su cartel de 2015 con un concierto el próximo 5 de agosto.</w:t>
            </w:r>
          </w:p>
          <w:p>
            <w:pPr>
              <w:ind w:left="-284" w:right="-427"/>
              <w:jc w:val="both"/>
              <w:rPr>
                <w:rFonts/>
                <w:color w:val="262626" w:themeColor="text1" w:themeTint="D9"/>
              </w:rPr>
            </w:pPr>
            <w:r>
              <w:t>	Con su incorporación al Starlite 2015, que este año alcanza cuatro ediciones, se cierra un cartel que contará además con su hijo Enrique Iglesias, Lenny Kravitz, Alejandro Sanz, Andrea Bocelli, Laura Pausini y Plácido Domingo.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https://www.notasdeprensa.es/julio-iglesias-recibira-el-doctor-honoris_1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