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28004 el 24/03/2011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Jugada a 3 Bandas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Caras de Eva
Galeria rita castellote
San Lucas, 9 - Madrid -
inauguracion sabado 2 de abril
Jugada a 3 bandas es una idea de Virginia Torrente, coordiada por Bernardo Sopelana y en la que participamos 18 galerías madrileñas. Se trata de 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novedosa iniciativa cuya característica consiste en la colaboración entre galerias+artistas+comisarios, trata de crear sinergias, tanto entre las propias galerías, como entre estas y el público madrileño al que se le ofrece la posibilidad de asistir a la inauguración simultanea de unas muestras artísticas variadas y actuales. Se trata también de fomentar el gusto por el arte en directo a través de las exposiciones en galerías, hacer fácil y agradable la participación. 	Es como una feria de arte contemporáneo en la calle, con entrada gratuita y en la que puedes hablar con los protagonistas en directo. Encuentras a personas que tienen la misma afición que tú, puedes comentar, preguntar, hacer fotos, y hacer amigos.	Dentro de este proyecto de Jugada a 3 Bandas, la galería rita castellote http://www.galeriaritacastellote.es participa con la muestra titulada "Tres caras de Eva" comisariada por Catherine Coleman y compuesta por tres artistas, cuatro mujeres: Cabello and Carceller, Jana Leo y Veronika Marquez.	La idea que se desarrolla en esta exposición es una especial autobiografía o autorretratos de estas mujeres, todas ellas comprometidas con el tema "mujer" en toda su dimensión.	Tres trabajos diferentes corresponden a tres diferentes personalidades y recorridos, tanto vitales como artísticos en el mundo de la fotografía y el video, pero siempre con la constante de la defensa del papel de la mujer tanto en la sociedad como en el arte. En el discurso de todas ellas está presente el llamado "feminismo 5G" en el que ya no cabe la queja o el lloriqueo sino la determinación por ser una misma.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rita castellote</w:t>
      </w:r>
    </w:p>
    <w:p w:rsidR="00C31F72" w:rsidRDefault="00C31F72" w:rsidP="00AB63FE">
      <w:pPr>
        <w:pStyle w:val="Sinespaciado"/>
        <w:spacing w:line="276" w:lineRule="auto"/>
        <w:ind w:left="-284"/>
        <w:rPr>
          <w:rFonts w:ascii="Arial" w:hAnsi="Arial" w:cs="Arial"/>
        </w:rPr>
      </w:pPr>
      <w:r>
        <w:rPr>
          <w:rFonts w:ascii="Arial" w:hAnsi="Arial" w:cs="Arial"/>
        </w:rPr>
        <w:t>exposicion de fotografia en el circuito Jugada a 3 bandas</w:t>
      </w:r>
    </w:p>
    <w:p w:rsidR="00AB63FE" w:rsidRDefault="00C31F72" w:rsidP="00AB63FE">
      <w:pPr>
        <w:pStyle w:val="Sinespaciado"/>
        <w:spacing w:line="276" w:lineRule="auto"/>
        <w:ind w:left="-284"/>
        <w:rPr>
          <w:rFonts w:ascii="Arial" w:hAnsi="Arial" w:cs="Arial"/>
        </w:rPr>
      </w:pPr>
      <w:r>
        <w:rPr>
          <w:rFonts w:ascii="Arial" w:hAnsi="Arial" w:cs="Arial"/>
        </w:rPr>
        <w:t>629178190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https://www.notasdeprensa.es/jugada-a-3-bandas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