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Fuentes, nuevo director de Sistemas y Desarrollo de Proyectos en Northgate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Fuentes asume este nuevo puesto tras más de ocho años dentro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ha anunciado el nombramiento de José Fuentes como director de Sistemas y Desarrollo de Proyectos de la compañía.</w:t>
            </w:r>
          </w:p>
          <w:p>
            <w:pPr>
              <w:ind w:left="-284" w:right="-427"/>
              <w:jc w:val="both"/>
              <w:rPr>
                <w:rFonts/>
                <w:color w:val="262626" w:themeColor="text1" w:themeTint="D9"/>
              </w:rPr>
            </w:pPr>
            <w:r>
              <w:t>Fuentes, Ingeniero Técnico Mecánico por la Universidad Politécnica de Almadén (UCLM), Ingeniero Mecánico por la Universidad de León y con un Máster en Sistemas Integrados de Gestión, antes de incorporarse a Northgate desarrolló una trayectoria profesional de más de trece años como ingeniero y consultor en organizaciones industriales, realizando proyectos en diversos sectores y ocupando los puestos de director de proyectos y director de producto.</w:t>
            </w:r>
          </w:p>
          <w:p>
            <w:pPr>
              <w:ind w:left="-284" w:right="-427"/>
              <w:jc w:val="both"/>
              <w:rPr>
                <w:rFonts/>
                <w:color w:val="262626" w:themeColor="text1" w:themeTint="D9"/>
              </w:rPr>
            </w:pPr>
            <w:r>
              <w:t>Se unió a Northgate en 2016 como Gerente de Desarrollo de Operaciones y en 2020 pasó a liderar la estrategia comercial y operativa de la Unidad de Negocio Northgate Talleres, asegurando su exitosa implantación y crecimiento dentro de la compañía.</w:t>
            </w:r>
          </w:p>
          <w:p>
            <w:pPr>
              <w:ind w:left="-284" w:right="-427"/>
              <w:jc w:val="both"/>
              <w:rPr>
                <w:rFonts/>
                <w:color w:val="262626" w:themeColor="text1" w:themeTint="D9"/>
              </w:rPr>
            </w:pPr>
            <w:r>
              <w:t>Con este nombramiento, Fuentes asume la nueva Dirección de Sistemas y Desarrollo de Proyectos y se integra en el Comité de Dirección de Northgate en España.</w:t>
            </w:r>
          </w:p>
          <w:p>
            <w:pPr>
              <w:ind w:left="-284" w:right="-427"/>
              <w:jc w:val="both"/>
              <w:rPr>
                <w:rFonts/>
                <w:color w:val="262626" w:themeColor="text1" w:themeTint="D9"/>
              </w:rPr>
            </w:pPr>
            <w:r>
              <w:t>José Fuentes ha señalado que "Northgate tiene una larga experiencia en cuanto al desarrollo digital orientado a la optimización de procesos y a la innovación en los servicios que ofrecemos a nuestros clientes para mejorar su experiencia. Esta nueva posición que asumo me permitirá continuar trabajando para conseguir los mejores resultados en esta área, cada vez más relevante para las organizaciones".</w:t>
            </w:r>
          </w:p>
          <w:p>
            <w:pPr>
              <w:ind w:left="-284" w:right="-427"/>
              <w:jc w:val="both"/>
              <w:rPr>
                <w:rFonts/>
                <w:color w:val="262626" w:themeColor="text1" w:themeTint="D9"/>
              </w:rPr>
            </w:pPr>
            <w:r>
              <w:t>Por su parte, Jorge Alarcón, consejero delegado de Northgate ha destacado que "la creación de esta nueva Dirección pone de relieve la importancia que tiene actualmente la digitalización y el desarrollo de proyectos tecnológicos en nuestra compañía. Queremos dar un impulso estratégico a esta área y para ello contamos con el conocimiento del negocio de José, su capacidad de gestión y liderazgo de equipos y su experiencia en la implantación exitosa de proyectos".</w:t>
            </w:r>
          </w:p>
          <w:p>
            <w:pPr>
              <w:ind w:left="-284" w:right="-427"/>
              <w:jc w:val="both"/>
              <w:rPr>
                <w:rFonts/>
                <w:color w:val="262626" w:themeColor="text1" w:themeTint="D9"/>
              </w:rPr>
            </w:pPr>
            <w:r>
              <w:t>Este nombramiento es una muestra más de la clara apuesta de Northgate por la promoción interna del talento.</w:t>
            </w:r>
          </w:p>
          <w:p>
            <w:pPr>
              <w:ind w:left="-284" w:right="-427"/>
              <w:jc w:val="both"/>
              <w:rPr>
                <w:rFonts/>
                <w:color w:val="262626" w:themeColor="text1" w:themeTint="D9"/>
              </w:rPr>
            </w:pPr>
            <w:r>
              <w:t>Sobre Northgate Renting FlexibleNorthgate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https://www.notasdeprensa.es/jose-fuentes-nuevo-director-de-sistemas-y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Nombramientos Recursos humanos Movilidad y Transporte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