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08/08/2023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Jordi Cuxart el CEO de Inverlegal Abogados otorga el premio #PremisQuèFem2023 al Personaje o Iniciativa Especial en los destacados premios del ocio y la cultura de Catalunya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premios QuèFem? de La Vanguardia han vuelto a celebrarse este año, reconociendo las iniciativas más destacadas en los ámbitos del ocio, la cultura y la gastronomía en Catalunya. En esta ocasión, se llevó a cabo una edición especial para conmemorar los 25 años del suplemento, en la cual Inverlegal Abogados, una firma legal de renombre especializada en derecho empresarial, tuvo el privilegio de otorgar el prestigioso premio #PremisQuèFem2023 al Personaje o Iniciativa Especial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galardón fue entregado por Jordi Cuxart, CEO de Inverlegal Abogados, durante una ceremonia de entrega de premios que reunió a destacadas personalidades. Jordi Cuxart, es una destacada figura en el mundo legal y empresarial. Con una amplia experiencia y liderazgo estratégico, ha impulsado el crecimiento y éxito continuo de la firma. Su compromiso con la excelencia y la satisfacción del cliente ha consolidado la reputación de Inverlegal Abogados como una firma legal confiable y de calidad.</w:t>
            </w:r>
          </w:p>
          <w:p>
            <w:pPr>
              <w:ind w:left="-284" w:right="-427"/>
              <w:jc w:val="both"/>
              <w:rPr>
                <w:rFonts/>
                <w:color w:val="262626" w:themeColor="text1" w:themeTint="D9"/>
              </w:rPr>
            </w:pPr>
            <w:r>
              <w:t>Jordi Cuxart, como CEO de Inverlegal Abogados, ha liderado con éxito la firma, demostrando una visión estratégica y un compromiso inquebrantable con la excelencia y la satisfacción del cliente. Gracias a su amplia experiencia y enfoque especializado en el ámbito empresarial, Inverlegal Abogados se ha consolidado como una firma legal de referencia en Catalunya y más allá. Su compromiso con brindar servicios legales de calidad a empresas y emprendedores ha sido reconocido ampliamente.</w:t>
            </w:r>
          </w:p>
          <w:p>
            <w:pPr>
              <w:ind w:left="-284" w:right="-427"/>
              <w:jc w:val="both"/>
              <w:rPr>
                <w:rFonts/>
                <w:color w:val="262626" w:themeColor="text1" w:themeTint="D9"/>
              </w:rPr>
            </w:pPr>
            <w:r>
              <w:t>Bajo el liderazgo de Jordi Cuxart, Inverlegal Abogados se distingue por su enfoque proactivo y soluciones legales innovadoras, adaptadas a las necesidades específicas de cada cliente. Su equipo de profesionales altamente cualificados ofrece un asesoramiento legal integral en áreas clave como derecho mercantil, derecho laboral, propiedad intelectual, fusiones y adquisiciones, entre otros. La firma ha ganado una sólida reputación gracias a su compromiso con la ética profesional, la calidad del servicio y la defensa de los intereses de sus clientes. Con su liderazgo estratégico, Jordi Cuxart ha contribuido al crecimiento y éxito continuo de Inverlegal Abogados, consolidando su posición como una firma legal confiable y comprometida con la excelencia en el campo jurídico.</w:t>
            </w:r>
          </w:p>
          <w:p>
            <w:pPr>
              <w:ind w:left="-284" w:right="-427"/>
              <w:jc w:val="both"/>
              <w:rPr>
                <w:rFonts/>
                <w:color w:val="262626" w:themeColor="text1" w:themeTint="D9"/>
              </w:rPr>
            </w:pPr>
            <w:r>
              <w:t>La colaboración entre Inverlegal Abogados y los premios QuèFem? destaca la importancia de reconocer y celebrar el talento y los logros sobresalientes en diversos campos. A través de su participación en estos premios, Inverlegal Abogados reafirma su compromiso con el impulso y el reconocimiento de iniciativas destacadas en Catalunya, contribuyendo así al crecimiento y desarrollo de la región.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Triana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679059483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https://www.notasdeprensa.es/jordi-cuxart-el-ceo-de-inverlegal-abogados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Cataluña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