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Ja a la venta els bitllets de la Grossa de Cap d'Any 2016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novetat d’aquest any és que els usuaris podran demanar els seus números preferits a qualsevol d’aquests establiments, dotats d’un terminal que imprimirà al moment el bitllet amb el número escollit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Loteria de Catalunya ha començat la distribució dels bitllets de la Grossa de Cap d’Any 2016 que, a partir d’avui dimecres, 6 de juliol, ja es poden comprar en qualsevol dels 2.100 punts de venda, que actualment comercialitzen tots els productes de Loteria de Catalunya, com són quioscos, llibreries, bars, estancs, etcètera. La novetat d’aquest any és que els usuaris podran demanar els seus números preferits a qualsevol d’aquests establiments, dotats d’un terminal que imprimirà al moment el bitllet amb el número escollit.  </w:t>
            </w:r>
          </w:p>
          <w:p>
            <w:pPr>
              <w:ind w:left="-284" w:right="-427"/>
              <w:jc w:val="both"/>
              <w:rPr>
                <w:rFonts/>
                <w:color w:val="262626" w:themeColor="text1" w:themeTint="D9"/>
              </w:rPr>
            </w:pPr>
            <w:r>
              <w:t>Com a cada edició, a més dels punts de venda habituals, hi haurà una xarxa de distribució complementària, formada per les principals cadenes de supermercats de Catalunya, com ara Bon Preu, Caprabo, Condis, Carrefour o el Corte Inglés, entre d’altres.  </w:t>
            </w:r>
          </w:p>
          <w:p>
            <w:pPr>
              <w:ind w:left="-284" w:right="-427"/>
              <w:jc w:val="both"/>
              <w:rPr>
                <w:rFonts/>
                <w:color w:val="262626" w:themeColor="text1" w:themeTint="D9"/>
              </w:rPr>
            </w:pPr>
            <w:r>
              <w:t>5 grans premis i 933.310 bitllets  guanyadorsLa Grossa de Cap d’Any 2016 posa a la venda 34 milions d’euros, 32 milions dels quals es distribuiran en paper i 2 milions a través dels terminals dels punts de venda i internet. Participaran en el sorteig 80.000 números (entre el 00000 i el 79999) i s’emetran 85 bitllets de cadascun, 5 dels quals es comercialitzaran a través dels terminals instal·lats en els punts de venda i internet. En total, dels 6,8 milions de bitllets que es posaran en circulació, n’hi haurà 933.310 que tindran premi. La venda per Internet es posarà en marxa a la tardor.  </w:t>
            </w:r>
          </w:p>
          <w:p>
            <w:pPr>
              <w:ind w:left="-284" w:right="-427"/>
              <w:jc w:val="both"/>
              <w:rPr>
                <w:rFonts/>
                <w:color w:val="262626" w:themeColor="text1" w:themeTint="D9"/>
              </w:rPr>
            </w:pPr>
            <w:r>
              <w:t>Hi haurà 5 grans premis. El primer estarà valorat en 20.000€ per euro jugat, és a dir, 100.000€ per cada bitllet de 5€. El segon premi atorgarà 6.500€ per euro jugat (32.500€ per bitllet de 5€); el tercer, 3.000€ per euro jugat (15.000€ per bitllet de 5€); el quart donarà 1.000€ per euro jugat (5.000€ per bitllet de 5€), i el cinquè, 500€ per euro jugat (2.500€ per bitllet de 5€).        </w:t>
            </w:r>
          </w:p>
          <w:p>
            <w:pPr>
              <w:ind w:left="-284" w:right="-427"/>
              <w:jc w:val="both"/>
              <w:rPr>
                <w:rFonts/>
                <w:color w:val="262626" w:themeColor="text1" w:themeTint="D9"/>
              </w:rPr>
            </w:pPr>
            <w:r>
              <w:t>"Aquest estiu serà la bomba!"Amb l’inici de la comercialització, també comença la campanya d’estiu, que continuarà tenint la icona de la capgrossa com a protagonista. L’eslògan principal "Aquest estiu serà la bomba!", conviurà amb la dels diferents suports publicitaris al punt de venda "Aquest estiu no busquis tresors" i "Ja la tenim aquí".             </w:t>
            </w:r>
          </w:p>
          <w:p>
            <w:pPr>
              <w:ind w:left="-284" w:right="-427"/>
              <w:jc w:val="both"/>
              <w:rPr>
                <w:rFonts/>
                <w:color w:val="262626" w:themeColor="text1" w:themeTint="D9"/>
              </w:rPr>
            </w:pPr>
            <w:r>
              <w:t>Ja es poden encarregar participacionsLa Grossa de Cap d’Any 2016 torna a oferir la possibilitat de fer participacions nadalenques a totes aquelles empreses, entitats i associacions de Catalunya que ho desitgin. Els talonaris es poden sol·licitar als punts de venda, triant el número que més agradi i amb la possibilitat d’incloure una imatge o logotip. Loteria de Catalunya dissenyarà i imprimirà les participacions de manera gratuïta i es podran recollir al mateix punt de venda on s’hagin sol·licitat.  </w:t>
            </w:r>
          </w:p>
          <w:p>
            <w:pPr>
              <w:ind w:left="-284" w:right="-427"/>
              <w:jc w:val="both"/>
              <w:rPr>
                <w:rFonts/>
                <w:color w:val="262626" w:themeColor="text1" w:themeTint="D9"/>
              </w:rPr>
            </w:pPr>
            <w:r>
              <w:t>Enguany, per a les participacions, cada número compta amb 80 bitllets de 5 euros, per la qual cosa l’import disponible d’un mateix número és de 400 euros. No obstant això, si l’entitat o empresa necessita fer participacions per un import superior, es poden fer combinacions de diferents números.  </w:t>
            </w:r>
          </w:p>
          <w:p>
            <w:pPr>
              <w:ind w:left="-284" w:right="-427"/>
              <w:jc w:val="both"/>
              <w:rPr>
                <w:rFonts/>
                <w:color w:val="262626" w:themeColor="text1" w:themeTint="D9"/>
              </w:rPr>
            </w:pPr>
            <w:r>
              <w:t>El sorteig de la Grossa de Cap d’Any se celebrarà el 31 de desembre de 2016 i, com ja és tradició, transformarà en solidaritat els seus beneficis. De fet, en els tres anys de vida de la Grossa de Cap d’Any, ha repartit 44 milions en premis i ha destinat 19,6 milions a programes socials a Catalunya.</w:t>
            </w:r>
          </w:p>
          <w:p>
            <w:pPr>
              <w:ind w:left="-284" w:right="-427"/>
              <w:jc w:val="both"/>
              <w:rPr>
                <w:rFonts/>
                <w:color w:val="262626" w:themeColor="text1" w:themeTint="D9"/>
              </w:rPr>
            </w:pPr>
            <w:r>
              <w:t>El contingut d and #39;aquest comunicat va ser publicat primer al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https://www.notasdeprensa.es/ja-a-la-venta-els-bitllets-de-la-grossa-de-cap</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