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05/11/2014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Iván Cantero y Víctor Pastor viajan a Argentina a continuar la inercia ganadora española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asturiano, Iván Cantero, y un cordobés, Víctor Pastor, representarán a España en los Internacionales de Argentina por Equipos e Individual, que se juegan entre el 6 y el 16 de noviembre. En ambas pruebas la misión de esta pareja será la de continuar por la buena senda trazada en los últimos a&nti</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asturiano, Iván Cantero, y un cordobés, Víctor Pastor, representarán a España en los Internacionales de Argentina por Equipos e Individual, que se juegan entre el 6 y el 16 de noviembre. En ambas pruebas la misión de esta pareja será la de continuar por la buena senda trazada en los últimos años por Mario Galiano, David Morago o Toni Ferrer, que volvieron a España con títulos.</w:t></w:r></w:p> <w:p><w:pPr><w:ind w:left="-284" w:right="-427"/>	<w:jc w:val="both"/><w:rPr><w:rFonts/><w:color w:val="262626" w:themeColor="text1" w:themeTint="D9"/></w:rPr></w:pPr><w:r><w:t>El primer reto de Iván Cantero y Víctor Pastor será tomar el relevo de los citados Mario Galiano y David Morago en el Campeonato Internacional de Argentina por Equipos Masculino, la popular Copa Juan Carlos Tailhade, que se juega del 6 al 9 de noviembre en Los Lagartos Country Club (Buenos Aires). </w:t></w:r></w:p> <w:p><w:pPr><w:ind w:left="-284" w:right="-427"/>	<w:jc w:val="both"/><w:rPr><w:rFonts/><w:color w:val="262626" w:themeColor="text1" w:themeTint="D9"/></w:rPr></w:pPr><w:r><w:t>La pareja española se impuso el año pasado en el campo bonaerense ejerciendo un dominio absoluto en las dos últimas jornadas que se tradujo en una ventaja de nueve golpes sobre el equipo argentino. Nunca España había ganado la Copa Juan Carlos Tailhade, lo que resalta la importancia del logro.</w:t></w:r></w:p> <w:p><w:pPr><w:ind w:left="-284" w:right="-427"/>	<w:jc w:val="both"/><w:rPr><w:rFonts/><w:color w:val="262626" w:themeColor="text1" w:themeTint="D9"/></w:rPr></w:pPr><w:r><w:t>La pareja española afrontará cuatro jornadas según el formato Stroke Play (juego por golpes) en las que se medirán a parejas representantes de países tanto sudamericanos como de otras partes del mundo: Argentina, Australia, Brasil, Canadá, Chile, Colombia, Irlanda, México, Nueva Zelanda, Perú, Sudáfrica, Suiza, Uruguay y Venezuela.</w:t></w:r></w:p> <w:p><w:pPr><w:ind w:left="-284" w:right="-427"/>	<w:jc w:val="both"/><w:rPr><w:rFonts/><w:color w:val="262626" w:themeColor="text1" w:themeTint="D9"/></w:rPr></w:pPr><w:r><w:t>Al término de cada una de las rondas se sumarán los golpes de los dos integrantes de cada equipo para establecer una clasificación por países.</w:t></w:r></w:p> <w:p><w:pPr><w:ind w:left="-284" w:right="-427"/>	<w:jc w:val="both"/><w:rPr><w:rFonts/><w:color w:val="262626" w:themeColor="text1" w:themeTint="D9"/></w:rPr></w:pPr><w:r><w:t>Del 11 al 16, la prueba individual</w:t></w:r></w:p> <w:p><w:pPr><w:ind w:left="-284" w:right="-427"/>	<w:jc w:val="both"/><w:rPr><w:rFonts/><w:color w:val="262626" w:themeColor="text1" w:themeTint="D9"/></w:rPr></w:pPr><w:r><w:t>Apenas dos días después de finalizar su paso por la Copa Juan Carlos Tailhade –del 11 al 16 de noviembre-, Iván Cantero y Víctor Pastor disputarán la 119ª edición del Internacional de Argentina Individual Masculino, que se celebra en el campo de Highland Park combinando el formato Stroke Play con el Match Play.</w:t></w:r></w:p> <w:p><w:pPr><w:ind w:left="-284" w:right="-427"/>	<w:jc w:val="both"/><w:rPr><w:rFonts/><w:color w:val="262626" w:themeColor="text1" w:themeTint="D9"/></w:rPr></w:pPr><w:r><w:t>En este caso, la inspiración de los dos jugadores españoles debe venir de la victoria obtenida en 2012 por el balear Toni Ferrer, que superó en la gran final al neozelandés Joshua Munn por 5/3. Anteriormente, jugadores como Ignacio Elvira, Juan Francisco Sarasti o Carlos Pigem firmaron papeles convincentes.</w:t></w:r></w:p>  <w:p><w:pPr><w:ind w:left="-284" w:right="-427"/>	<w:jc w:val="both"/><w:rPr><w:rFonts/><w:color w:val="262626" w:themeColor="text1" w:themeTint="D9"/></w:rPr></w:pPr><w:r><w:t>Amplía la información más abajo, en el apartado de Enlaces relacionados.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https://www.notasdeprensa.es/ivan-cantero-y-victor-pastor-viajan-a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Golf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