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'Irlanda, paisajes mágicos' es la nueva campaña de TUI y ATS Travel para promocionar el país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Ambas compañías colaborarán en acciones en medios digitales, radio, revistas de viajes especializadas, formaciones online dirigidas a agentes de viajes y redes sociales, entre otras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su pequeño tamaño, Irlanda da para mucho. Castillos, bosques, acantilados, prados, pubs con música en directo, museos, playas, leyendas y auténticos paisajes de película.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Irlanda se ha hecho un hueco entre los destinos más demandados por los amantes de la naturaleza, la cultura, y el turismo responsable.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TUI y ATS Travel acaban de lanzar una campaña conjunta para promocionar este inigualable destino durante los próximos meses entre los viajeros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mayorista de grandes viajes ha preparado una batería de ofertas, desde 1.109€, para viajes de 10 días / 9 noches, con el objetivo de conocer los lugares más populares de este increíble país, como Dublín, Belfast, Calzada de los gigantes, Donegal, Galway, Acantilados de Moher, Anillo de Kerry, Cork y Glendalough,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un catálogo digital con todo el producto, ambas compañías van a colaborar en diferentes acciones en medios digitales, radio, revistas de viajes especializadas, formaciones online dirigidas a agentes de viajes y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Viajes Fly  and  DriveMerece la pena recorrer el país de forma libre durante unos días para empaparse bien de su verdor, de sus costas cubiertas de niebla y de lo que tienen que contar las calles empedradas de sus pueblos y ciudades. TUI dispone de programación especial fly  and  drive en Irlanda para que los turistas puedan disfrutar a su aire de un viaje único.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isla sostenibleIrlanda es un país que promueve el turismo ético, fomenta las compras locales, artesanales e independientes. En los últimos años, el país se ha sumado a una apuesta por lo sostenible desarrollando una amplia oferta de experiencias que combinan el disfrute con un bajo impacto medioambiental.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propuestas de TUI en Irlanda se pueden descubrir 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TUI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91 75 82 828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https://www.notasdeprensa.es/irlanda-paisajes-magicos-es-la-nueva-campana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Marketing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