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seguro para niños con Novakid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educación online para niños, participa en el Safer Internet Day (#SID) que se celebra hoy con el lema "Juntos por un internet mejor".
En un entorno en el que cada vez es más difícil controlar los contenidos audiovisuales a los que los menores tienen acceso, Novakid se hace eco de la preocupación de los padres y se une a participar en el Safer Internet 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Contenidos adecuados para niños en las plataformas de aprendizaje virtuales</w:t>
            </w:r>
          </w:p>
          <w:p>
            <w:pPr>
              <w:ind w:left="-284" w:right="-427"/>
              <w:jc w:val="both"/>
              <w:rPr>
                <w:rFonts/>
                <w:color w:val="262626" w:themeColor="text1" w:themeTint="D9"/>
              </w:rPr>
            </w:pPr>
            <w:r>
              <w:t>Para la escuela de inglés online líder en Europa es importante poner de manifiesto que su plataforma de aprendizaje virtual tiene facilidad de uso del contenido propio y una navegación adecuada para las edades de los niños dados de alta en la web. Por ejemplo, en la versión Google Maps de Novakid, no aparecen ni los bares, ni los restaurantes, ni los centros de ocio, ni las casas de apuestas, ni según que negocios…</w:t>
            </w:r>
          </w:p>
          <w:p>
            <w:pPr>
              <w:ind w:left="-284" w:right="-427"/>
              <w:jc w:val="both"/>
              <w:rPr>
                <w:rFonts/>
                <w:color w:val="262626" w:themeColor="text1" w:themeTint="D9"/>
              </w:rPr>
            </w:pPr>
            <w:r>
              <w:t>Es imprescindible que el material que se utiliza en las clases y los contenidos sean apropiados para los más pequeños de la casa. En el caso de Novakid, el contenido didáctico se mantiene actualizado de forma periódica, a la vez que su proceso de elaboración tiene varios niveles de aprobación para que sea adecuado para los alumnos.</w:t>
            </w:r>
          </w:p>
          <w:p>
            <w:pPr>
              <w:ind w:left="-284" w:right="-427"/>
              <w:jc w:val="both"/>
              <w:rPr>
                <w:rFonts/>
                <w:color w:val="262626" w:themeColor="text1" w:themeTint="D9"/>
              </w:rPr>
            </w:pPr>
            <w:r>
              <w:t>“Un buen ejemplo de la adaptación de contenidos precisos del curso de inglés para niños que se basa en la RV, Virtual Explorer. Contiene más de 200 diapositivas panorámicas interactivas en 360º, cuidadosamente elegidas y diseñadas, de las capitales de mundo, los aeropuertos, los museos y los lugares turísticos. Cada diapositiva pasa por al menos 3 etapas de repaso por parte del departamento de contenido de Novakid para asegurarse de que solo aparezcan los lugares aptos para los niños”, dice Amy Krolevetskaya, directora de estudios de Novakid.</w:t>
            </w:r>
          </w:p>
          <w:p>
            <w:pPr>
              <w:ind w:left="-284" w:right="-427"/>
              <w:jc w:val="both"/>
              <w:rPr>
                <w:rFonts/>
                <w:color w:val="262626" w:themeColor="text1" w:themeTint="D9"/>
              </w:rPr>
            </w:pPr>
            <w:r>
              <w:t>Cuentas separadas para la zona de niños y la de los padres</w:t>
            </w:r>
          </w:p>
          <w:p>
            <w:pPr>
              <w:ind w:left="-284" w:right="-427"/>
              <w:jc w:val="both"/>
              <w:rPr>
                <w:rFonts/>
                <w:color w:val="262626" w:themeColor="text1" w:themeTint="D9"/>
              </w:rPr>
            </w:pPr>
            <w:r>
              <w:t>Teniendo en mente el grupo de edad de los alumnos y sus capacidades, Novakid optó por crear dos perfiles separados para cada uno de los alumnos, una para los niños y otra para los padres. La Zone Kids es un entorno de aprendizaje lúdico para los estudiantes, en el que pueden acceder a las clases de inglés con su maestro, hacer los deberes, jugar, elegir un avatar e incluso ver dibujos animados o leer comics. A diferencia de la Parents Zone, la zona para los alumnos es libre de elementos comerciales, sin información de precio y costes.</w:t>
            </w:r>
          </w:p>
          <w:p>
            <w:pPr>
              <w:ind w:left="-284" w:right="-427"/>
              <w:jc w:val="both"/>
              <w:rPr>
                <w:rFonts/>
                <w:color w:val="262626" w:themeColor="text1" w:themeTint="D9"/>
              </w:rPr>
            </w:pPr>
            <w:r>
              <w:t>Contenidos personalizados acorde a las necesidades de los alumnos</w:t>
            </w:r>
          </w:p>
          <w:p>
            <w:pPr>
              <w:ind w:left="-284" w:right="-427"/>
              <w:jc w:val="both"/>
              <w:rPr>
                <w:rFonts/>
                <w:color w:val="262626" w:themeColor="text1" w:themeTint="D9"/>
              </w:rPr>
            </w:pPr>
            <w:r>
              <w:t>El método de evaluación del progreso de Novakid se basa en más de 1500 parámetros, pruebas A/B y otros componentes con un enfoque basado en datos. Además de todo ello, la academia ed-tech tiene previsto implementar soluciones para dar voz a textos y un software de reconocimiento de emociones para avanzar aún más en la personalización del aprendizaje. En este sentido, los datos y la información del alumno son cruciales para crear la experiencia educativa en el aprendizaje de inglés en línea adaptada a las necesidades del alumno.</w:t>
            </w:r>
          </w:p>
          <w:p>
            <w:pPr>
              <w:ind w:left="-284" w:right="-427"/>
              <w:jc w:val="both"/>
              <w:rPr>
                <w:rFonts/>
                <w:color w:val="262626" w:themeColor="text1" w:themeTint="D9"/>
              </w:rPr>
            </w:pPr>
            <w:r>
              <w:t>Los datos de los estudiantes se protegen estrictamente.</w:t>
            </w:r>
          </w:p>
          <w:p>
            <w:pPr>
              <w:ind w:left="-284" w:right="-427"/>
              <w:jc w:val="both"/>
              <w:rPr>
                <w:rFonts/>
                <w:color w:val="262626" w:themeColor="text1" w:themeTint="D9"/>
              </w:rPr>
            </w:pPr>
            <w:r>
              <w:t>La seguridad y la privacidad de los datos personales del alumno son uno de los aspectos más relevantes para Novakid. Son elementos esenciales del aprendizaje del niño, contenidos privados e individuales. El único objetivo de las medidas tomadas por Novakid, es proteger al alumno preservando sus datos (la asistencia, las notas, las grabaciones de las clases) así como la información personal del estudiante y los padres, con la ayuda de plataformas de seguridad.</w:t>
            </w:r>
          </w:p>
          <w:p>
            <w:pPr>
              <w:ind w:left="-284" w:right="-427"/>
              <w:jc w:val="both"/>
              <w:rPr>
                <w:rFonts/>
                <w:color w:val="262626" w:themeColor="text1" w:themeTint="D9"/>
              </w:rPr>
            </w:pPr>
            <w:r>
              <w:t>“El acceso a toda la información se limita a los miembros de Novakid y los padres o los tutores del alumno. Dado que los profesores de Novakid procesan los datos personales del alumno también tienen un contrato del tratamiento de datos con la marca para prevenir actividades inapropiadas o fraudulentas”, dijo Anna Oliynik, Jefa del Departamento de Profesores de Novakid.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https://www.notasdeprensa.es/internet-seguro-para-ninos-con-novakid_1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Juegos E-Commerce 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