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11/06/2018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Intercove confirma el auge de la Numismática en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Según Intercove, una de las tiendas online de numismática con más proyección en el mercado español, la numismática está de moda y cada día nacen nuevos coleccionistas de monedas, consolidando este sector en nuestro país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#39;Hay muchos tipos de coleccionistas, y en nuestra tienda tienen cabida todos… and #39; – afirma Intercove –  and #39;…desde novatos hasta coleccionistas altamente cualificados. Coleccionistas de monedas de plata, moneda antiguas españolas, coleccionistas de billetes españoles e internacionales, de fichas de casino y tokens, de medallas de plata, coleccionistas de monedas de euro de plata, de monedas de 2 euros conmemorativas, etc. and #39;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Intercove, el incremento de las visitas este año a la tienda ha sido de un 200% y el número de monedas compradas desde su plataforma de compra venta, no para de subir (http://www.compraventademonedas.com):  and #39;Evidentemente nuestro esfuerzo en posicionamiento web en Google ha tenido mucho que ver, pero notamos que cada vez hay más coleccionistas de monedas y cada día son más heterogéneos. Antiguamente coleccionar monedas era un caro capricho al alcance de muy pocos, pero en Intercove intentamos reducir los precios al máximo, para permitir el acceso a esta bonita afición a todo tipo de bolsillos… and #39;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preferencias de los coleccionistas, según Intercove, son las siguientes y en este orden: monedas de plata españolas, monedas españolas antiguas en general, billetes de España, monedas de euro de plata y conmemorativas, fichas de casino y medallas.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 también comentan que los coleccionistas demandan otro tipo de productos, tales como álbumes de cromos antiguos, figuras de acción clásicas, artículos curiosos y antigüedades,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Intercove es una tienda de numismática online, que destaca entre los coleccionistas por sus competitivos precios. Se planteó desde un principio facilitar el acceso a la numismática a todos los coleccionistas, no solo a los más especializados, con alto poder adquisitivo.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hecho, el secreto de Intercove está en que todas las piezas que encontramos en su tienda online (https://intercove.es) son adquiridas de segunda mano, provenientes de colecciones abandonadas, de herencias no deseadas, etc. que se compran a bajo coste y cuyo precio reducido se traslada a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aspecto que ha hecho de Intercove una de las tiendas online de monedas más visitadas es su política de fidelización de clientes, única en este sector. Todas las piezas a la venta tienen un precio por debajo de su valor de mercado, pero además a partir de la segunda compra, sus clientes reciben un carné de socio, con un descuento del 10% en toda la tienda para siempre, con gastos de envío gratuitos. Una acción única en este mundillo, donde los precios son en algunos casos abusivos.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Datos de contacto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Intercove Tienda numismática online con los mejores precios del mercadohttps://intercove.es/ - info@intercove.es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Rubén Santaella (RubénSantaealla.es)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Diseño y posicionamiento de páginas web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615 33 69 60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https://www.notasdeprensa.es/intercove-confirma-el-auge-de-la-numismatica_1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Artes Visuales Historia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