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Panamá el 23/11/2021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Europeo del Sueño organiza la primera jornada internacional sobre descanso en Panamá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próximos días 3 y 4 de diciembre de 2021 se celebrará la primera edición de la jornada internacional del sueño en Panamá, organizada por Instituto Europeo del Sueño, buscando poner en común los avances en esta materia de la mano de los expertos de mayor prestigio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jornada internacional del sueño en Panamá es ya una realidad y se celebrará en las próximas fechas, concretamente el 3 y el 4 de diciembre, contando con auténticas referencias en este tema para exponer sus conocimientos y transmitirlos a todos aquellos participantes que quieren ampliar sus horizontes profesionales.</w:t>
            </w:r>
          </w:p>
          <w:p>
            <w:pPr>
              <w:ind w:left="-284" w:right="-427"/>
              <w:jc w:val="both"/>
              <w:rPr>
                <w:rFonts/>
                <w:color w:val="262626" w:themeColor="text1" w:themeTint="D9"/>
              </w:rPr>
            </w:pPr>
            <w:r>
              <w:t>El lugar de estas conferencias será el Hotel Miramar Intercontinental del país centroamericano.</w:t>
            </w:r>
          </w:p>
          <w:p>
            <w:pPr>
              <w:ind w:left="-284" w:right="-427"/>
              <w:jc w:val="both"/>
              <w:rPr>
                <w:rFonts/>
                <w:color w:val="262626" w:themeColor="text1" w:themeTint="D9"/>
              </w:rPr>
            </w:pPr>
            <w:r>
              <w:t>Asistencia presencial u onlineLa organización de estas jornadas corre a cargo, además del Instituto Europeo del Sueño, de la Universidad Interamericana de Panamá y el Colegio Médico de este país.</w:t>
            </w:r>
          </w:p>
          <w:p>
            <w:pPr>
              <w:ind w:left="-284" w:right="-427"/>
              <w:jc w:val="both"/>
              <w:rPr>
                <w:rFonts/>
                <w:color w:val="262626" w:themeColor="text1" w:themeTint="D9"/>
              </w:rPr>
            </w:pPr>
            <w:r>
              <w:t>Además de la posibilidad de participar de manera presencial en este evento, la organización facilita la asistencia a distancia, desde cualquier lugar del mundo, con un dispositivo con acceso a internet.</w:t>
            </w:r>
          </w:p>
          <w:p>
            <w:pPr>
              <w:ind w:left="-284" w:right="-427"/>
              <w:jc w:val="both"/>
              <w:rPr>
                <w:rFonts/>
                <w:color w:val="262626" w:themeColor="text1" w:themeTint="D9"/>
              </w:rPr>
            </w:pPr>
            <w:r>
              <w:t>Eso sí, sólo aquellas personas que acudan in situ a estas jornadas podrán obtener un certificado de asistencia.</w:t>
            </w:r>
          </w:p>
          <w:p>
            <w:pPr>
              <w:ind w:left="-284" w:right="-427"/>
              <w:jc w:val="both"/>
              <w:rPr>
                <w:rFonts/>
                <w:color w:val="262626" w:themeColor="text1" w:themeTint="D9"/>
              </w:rPr>
            </w:pPr>
            <w:r>
              <w:t>Coordinadores y ponentesDiego García-Borreguero, Director Internacional del Instituto Europeo del Sueño, y Fernando de Gracia, docente de la Universidad Interamericana de Panamá y especialista del Hospital Santo Tomás, serán los coordinadores de este encuentro.</w:t>
            </w:r>
          </w:p>
          <w:p>
            <w:pPr>
              <w:ind w:left="-284" w:right="-427"/>
              <w:jc w:val="both"/>
              <w:rPr>
                <w:rFonts/>
                <w:color w:val="262626" w:themeColor="text1" w:themeTint="D9"/>
              </w:rPr>
            </w:pPr>
            <w:r>
              <w:t>Ellos encabezarán una lista de ponentes procedentes de distintos centros de referencia a nivel mundial, procedentes de Estados Unidos, Panamá, España, Chile y Colombia.</w:t>
            </w:r>
          </w:p>
          <w:p>
            <w:pPr>
              <w:ind w:left="-284" w:right="-427"/>
              <w:jc w:val="both"/>
              <w:rPr>
                <w:rFonts/>
                <w:color w:val="262626" w:themeColor="text1" w:themeTint="D9"/>
              </w:rPr>
            </w:pPr>
            <w:r>
              <w:t>Temas a tratarCada una de las jornadas tendrá una duración de, aproximadamente, ocho horas y media, con una pausa para el almuerzo.</w:t>
            </w:r>
          </w:p>
          <w:p>
            <w:pPr>
              <w:ind w:left="-284" w:right="-427"/>
              <w:jc w:val="both"/>
              <w:rPr>
                <w:rFonts/>
                <w:color w:val="262626" w:themeColor="text1" w:themeTint="D9"/>
              </w:rPr>
            </w:pPr>
            <w:r>
              <w:t>Durante ese tiempo, se tratarán asuntos relacionados con la calidad del descanso y aquellos problemas que merman o limitan el bienestar de las personas por culpa de sus dificultades nocturnas: el mecanismo del sueño normal, la evaluación del sueño, las consecuencias de la privación del sueño sobre la salud, los trastornos respiratorios durante la noche, la apnea del sueño como factor de riesgo de enfermedades vasculares, sus tratamientos médicos, los trastornos de conducta del sueño REM y el análisis de los diferentes trastornos del sueño contemplados en la medicina son sólo algunos de los puntos esenciales de esas jornadas, donde también habrá tiempo para debatir y poner en común los conocimientos de cada una de las eminencias que participarán en estos coloquios.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(+507) 831 7237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https://www.notasdeprensa.es/instituto-europeo-del-sueno-organiza-la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Sociedad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