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Instituto Europeo de Formación Profesional Superior: abriendo nuevas oportunidades a través de la educación en línea con su nueva página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Instituto Europeo de Formación Profesional Superior marca un hito en la educación en línea al ofrecer cursos de estética, estética avanzada, administración y finanzas, electrónica e informática, a través de su plataforma web de vanguardia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Instituto Europeo de Formación Profesional Superior se enorgullece en anunciar su amplia gama de cursos en línea diseñados para capacitar a individuos en áreas clave como estética, estética avanzada, administración y finanzas, electrónica e informática. Estos cursos ofrecen una oportunidad única para aquellos que buscan mejorar sus habilidades, adquirir conocimientos actualizados y abrir nuevas perspectivas en sus carreras profesionales.</w:t>
            </w:r>
          </w:p>
          <w:p>
            <w:pPr>
              <w:ind w:left="-284" w:right="-427"/>
              <w:jc w:val="both"/>
              <w:rPr>
                <w:rFonts/>
                <w:color w:val="262626" w:themeColor="text1" w:themeTint="D9"/>
              </w:rPr>
            </w:pPr>
            <w:r>
              <w:t>Con una creciente demanda de opciones educativas flexibles y convenientes, el Instituto Europeo de Formación Profesional Superior ha respondido de manera innovadora al ofrecer cursos completamente en línea a través de su plataforma web de fácil acceso, www.institutoeuropeofp.com. Esta plataforma intuitiva permite a los estudiantes estudiar a su propio ritmo y adaptar sus horarios de aprendizaje de acuerdo a sus compromisos personales y profesionales.</w:t>
            </w:r>
          </w:p>
          <w:p>
            <w:pPr>
              <w:ind w:left="-284" w:right="-427"/>
              <w:jc w:val="both"/>
              <w:rPr>
                <w:rFonts/>
                <w:color w:val="262626" w:themeColor="text1" w:themeTint="D9"/>
              </w:rPr>
            </w:pPr>
            <w:r>
              <w:t>Los cursos impartidos abarcan una variedad de disciplinas esenciales para el mundo contemporáneo, incluyendo:</w:t>
            </w:r>
          </w:p>
          <w:p>
            <w:pPr>
              <w:ind w:left="-284" w:right="-427"/>
              <w:jc w:val="both"/>
              <w:rPr>
                <w:rFonts/>
                <w:color w:val="262626" w:themeColor="text1" w:themeTint="D9"/>
              </w:rPr>
            </w:pPr>
            <w:r>
              <w:t>Estética y Estética Avanzada: con un enfoque en técnicas modernas y tendencias de vanguardia en el campo de la estética, estos cursos brindan a los estudiantes las habilidades necesarias para destacar en la industria de la belleza y el bienestar.</w:t>
            </w:r>
          </w:p>
          <w:p>
            <w:pPr>
              <w:ind w:left="-284" w:right="-427"/>
              <w:jc w:val="both"/>
              <w:rPr>
                <w:rFonts/>
                <w:color w:val="262626" w:themeColor="text1" w:themeTint="D9"/>
              </w:rPr>
            </w:pPr>
            <w:r>
              <w:t>Administración y Finanzas: los cursos en esta área proporcionan una base sólida en la gestión empresarial, contabilidad, finanzas y estrategia, equipando a los participantes con las herramientas necesarias para sobresalir en el mundo empresarial.</w:t>
            </w:r>
          </w:p>
          <w:p>
            <w:pPr>
              <w:ind w:left="-284" w:right="-427"/>
              <w:jc w:val="both"/>
              <w:rPr>
                <w:rFonts/>
                <w:color w:val="262626" w:themeColor="text1" w:themeTint="D9"/>
              </w:rPr>
            </w:pPr>
            <w:r>
              <w:t>Electrónica e Informática: en un mundo cada vez más digital, estos cursos brindan conocimientos esenciales en electrónica e informática, preparando a los estudiantes para enfrentar los desafíos tecnológicos y contribuir al avance de la sociedad digital.</w:t>
            </w:r>
          </w:p>
          <w:p>
            <w:pPr>
              <w:ind w:left="-284" w:right="-427"/>
              <w:jc w:val="both"/>
              <w:rPr>
                <w:rFonts/>
                <w:color w:val="262626" w:themeColor="text1" w:themeTint="D9"/>
              </w:rPr>
            </w:pPr>
            <w:r>
              <w:t>Además de su enfoque en la excelencia académica, el Instituto Europeo de Formación Profesional Superior se distingue por su compromiso con la atención al estudiante. El departamento de atención al alumno está disponible para proporcionar información detallada sobre los programas formativos, asesorar sobre la selección de cursos y brindar asistencia durante todo el proceso educativo.</w:t>
            </w:r>
          </w:p>
          <w:p>
            <w:pPr>
              <w:ind w:left="-284" w:right="-427"/>
              <w:jc w:val="both"/>
              <w:rPr>
                <w:rFonts/>
                <w:color w:val="262626" w:themeColor="text1" w:themeTint="D9"/>
              </w:rPr>
            </w:pPr>
            <w:r>
              <w:t>El Instituto Europeo de Formación Profesional Superior se enorgullece de su contribución al desarrollo profesional de individuos en todo el continente. Al capacitar a los estudiantes con conocimientos actualizados y habilidades relevantes, el instituto se posiciona como un líder en la educación en línea, creando un impacto positivo en las carreras y vidas de quienes buscan superarse y alcanzar sus objetivos profesionales.</w:t>
            </w:r>
          </w:p>
          <w:p>
            <w:pPr>
              <w:ind w:left="-284" w:right="-427"/>
              <w:jc w:val="both"/>
              <w:rPr>
                <w:rFonts/>
                <w:color w:val="262626" w:themeColor="text1" w:themeTint="D9"/>
              </w:rPr>
            </w:pPr>
            <w:r>
              <w:t>Para obtener más información sobre los cursos disponibles y cómo inscribirse, se puede visitar el sitio web oficial del Instituto Europeo de Formación Profesional Superior en www.institutoeuropeofp.com</w:t>
            </w:r>
          </w:p>
          <w:p>
            <w:pPr>
              <w:ind w:left="-284" w:right="-427"/>
              <w:jc w:val="both"/>
              <w:rPr>
                <w:rFonts/>
                <w:color w:val="262626" w:themeColor="text1" w:themeTint="D9"/>
              </w:rPr>
            </w:pPr>
            <w:r>
              <w:t>Sobre el Instituto Europeo de Formación Profesional SuperiorEl Instituto Europeo de Formación Profesional Superior es una institución educativa líder que ofrece una amplia gama de cursos en línea en áreas como estética, estética avanzada, administración y finanzas, electrónica e informática. Comprometido con la excelencia académica y la atención al estudiante, el instituto se esfuerza por brindar una educación de calidad que capacite a los individuos para sobresalir en sus carreras profesionales.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https://www.notasdeprensa.es/instituto-europeo-de-formacion-profesional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Madrid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