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Innova-tsn y la Universidad Politécnica de Madrid crean la Cátedra en Analytics en la Sociedad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Cátedra tiene entre sus objetivos potenciar la colaboración entre universidad, innovación, tecnología, sociedad y empresa, en el ámbito del uso inteligente de los datos. La empresa pondrá en marcha programas de prácticas para los estudiantes y participará en los foros de empleo organizados por la institución académica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Politécnica de Madrid y la consultora Innovación Tecnológica y Soluciones de negocio, S.L. (Innova-tsn) inician una nueva colaboración con la firma de la Cátedra Universidad -Empresa en Analytics en la Sociedad Digital. Las dos organizaciones llevan colaborando en otras iniciativas desde hace casi un lustro y esta Cátedra es el broche de estos años anteriores y de su proyecto en común.</w:t>
            </w:r>
          </w:p>
          <w:p>
            <w:pPr>
              <w:ind w:left="-284" w:right="-427"/>
              <w:jc w:val="both"/>
              <w:rPr>
                <w:rFonts/>
                <w:color w:val="262626" w:themeColor="text1" w:themeTint="D9"/>
              </w:rPr>
            </w:pPr>
            <w:r>
              <w:t>Esta Cátedra tiene como objetivo potenciar la colaboración entre universidad, innovación, tecnología, sociedad y empresa, en el ámbito del uso inteligente de los datos. El convenio para la puesta en marcha de la Cátedra fue firmado por el Rector de la UPM, D. Guillermo Cisneros, y por D. José Antonio Luque, CEO de Innova-tsn.</w:t>
            </w:r>
          </w:p>
          <w:p>
            <w:pPr>
              <w:ind w:left="-284" w:right="-427"/>
              <w:jc w:val="both"/>
              <w:rPr>
                <w:rFonts/>
                <w:color w:val="262626" w:themeColor="text1" w:themeTint="D9"/>
              </w:rPr>
            </w:pPr>
            <w:r>
              <w:t>La Cátedra desarrollará, entre otras acciones, cursos y seminarios especializados y/o jornadas y conferencias sobre temas que sean de interés mutuo, orientados a una fructífera inserción laboral de los titulados universitarios en el ámbito de la empresa. Además, Innova-tsn participará en foros de empleo dirigidos a los estudiantes de la UPM, pondrá en marcha programas de prácticas para el alumnado y promoverá premios y reconocimientos a estudiantes destacados. La Cátedra tendrá como Directoras de la Comisión de Seguimiento a Dña. Elena Villalba, Profesora Contratada Doctora adscrita al Dpto. de Lenguajes y Sistemas Informáticos e Ingeniería de software en la ETS de Ingenieros Informáticos en la Universidad Politécnica de Madrid, y a Dña. Rosario Garrido, Manager de Innova-tsn. Ambas organizarán actividades comunes relacionadas con la promoción y divulgación de la cultura científica y pondrán especial atención en aquellas dirigidas a la promoción de los conocimientos tecnológicos en la sociedad, "con especial hincapié en colectivos vulnerables, como niños y adolescentes con problemas de aprendizaje, o población mayor", apuntaron Villalba y Garrido.</w:t>
            </w:r>
          </w:p>
          <w:p>
            <w:pPr>
              <w:ind w:left="-284" w:right="-427"/>
              <w:jc w:val="both"/>
              <w:rPr>
                <w:rFonts/>
                <w:color w:val="262626" w:themeColor="text1" w:themeTint="D9"/>
              </w:rPr>
            </w:pPr>
            <w:r>
              <w:t>El Rector de la Universidad Politécnica de Madrid, D. Guillermo Cisneros, en el acto de presentación de la Cátedra, que contó con la presencia de D. José Antonio Luque, CEO de Inova-tsn, agradeció a la empresa su apuesta por la formación y la investigación a través de la institución y recalcó que, "en nuestro objetivo de apoyo a la sociedad, esta Cátedra pretende promover el uso de la analítica de datos para la mejora de la sociedad, con especial foco en colectivos vulnerables como son personas con problemas de aprendizaje, como el autismo o el trastorno por déficit de atención, y las personas mayores".  Luque añadió que "es de extremada relevancia formar a los ingenieros informáticos del futuro no solo en los aspectos tecnológicos de los datos, sino también en las implicaciones sociales".</w:t>
            </w:r>
          </w:p>
          <w:p>
            <w:pPr>
              <w:ind w:left="-284" w:right="-427"/>
              <w:jc w:val="both"/>
              <w:rPr>
                <w:rFonts/>
                <w:color w:val="262626" w:themeColor="text1" w:themeTint="D9"/>
              </w:rPr>
            </w:pPr>
            <w:r>
              <w:t>Al acto también asistieron además de Elena Villalba, Angélica de Antonio, Jaime Ramírez, Cristian Moral, Antonio Cobo, Ricardo Imbert, David Medrano y José María Barambones, por parte de la Universidad Politécnica de Madrid y Rosario Garrido, José Ignacio Bernaldo, Begoña Vega, Nuria Estebas y Mencía Vega por parte de la consultora.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Estebas Inés</w:t>
      </w:r>
    </w:p>
    <w:p w:rsidR="00C31F72" w:rsidRDefault="00C31F72" w:rsidP="00AB63FE">
      <w:pPr>
        <w:pStyle w:val="Sinespaciado"/>
        <w:spacing w:line="276" w:lineRule="auto"/>
        <w:ind w:left="-284"/>
        <w:rPr>
          <w:rFonts w:ascii="Arial" w:hAnsi="Arial" w:cs="Arial"/>
        </w:rPr>
      </w:pPr>
      <w:r>
        <w:rPr>
          <w:rFonts w:ascii="Arial" w:hAnsi="Arial" w:cs="Arial"/>
        </w:rPr>
        <w:t>www.innova-tsn.com</w:t>
      </w:r>
    </w:p>
    <w:p w:rsidR="00AB63FE" w:rsidRDefault="00C31F72" w:rsidP="00AB63FE">
      <w:pPr>
        <w:pStyle w:val="Sinespaciado"/>
        <w:spacing w:line="276" w:lineRule="auto"/>
        <w:ind w:left="-284"/>
        <w:rPr>
          <w:rFonts w:ascii="Arial" w:hAnsi="Arial" w:cs="Arial"/>
        </w:rPr>
      </w:pPr>
      <w:r>
        <w:rPr>
          <w:rFonts w:ascii="Arial" w:hAnsi="Arial" w:cs="Arial"/>
        </w:rPr>
        <w:t>630072266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https://www.notasdeprensa.es/innova-tsn-y-la-universidad-politecnica-de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Sociedad Programación Madrid Recursos humanos Sostenibilidad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