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13/02/2024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Ingenio andaluz en la vanguardia: dos ingenieros transforman la industria de los Call Centers mediante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Andalucía, tierra de sol y cuna de innovadores, dos ingenieros, José y Víctor, están marcando un antes y un después en el sector de los call centers. Su creación, Track4Call, combina la precisión de la inteligencia artificial con una profunda comprensión de la dinámica de las interacciones humanas, estableciendo un nuevo estándar de eficiencia y transparencia en la industria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una experiencia frustrante con la contratación telefónica de un servicio de energía, donde las características reales del servicio no coincidían con lo prometido en la llamada, José Antonio, junto a su socio Víctor, se sintió motivado para buscar una solución. Este episodio fue el catalizador para la creación de Track4Call (track4call.com), un sistema diseñado para asegurar la transparencia y la exactitud en cada interacción telefónica. Su historia refleja no solo el ingenio andaluz, sino también la capacidad de transformar una experiencia negativa en un motor de innovación y cambio.</w:t>
            </w:r>
          </w:p>
          <w:p>
            <w:pPr>
              <w:ind w:left="-284" w:right="-427"/>
              <w:jc w:val="both"/>
              <w:rPr>
                <w:rFonts/>
                <w:color w:val="262626" w:themeColor="text1" w:themeTint="D9"/>
              </w:rPr>
            </w:pPr>
            <w:r>
              <w:t>En la constante búsqueda de innovación y mejora de procesos, el sector de call centers se encuentra ante un hito tecnológico que podría redefinir sus estándares operativos y de calidad. Track4Call, un avanzado software de auditorías de calidad de llamadas de venta, emerge como un pionero en la integración de inteligencia artificial para comprender y analizar las interacciones en tiempo real.</w:t>
            </w:r>
          </w:p>
          <w:p>
            <w:pPr>
              <w:ind w:left="-284" w:right="-427"/>
              <w:jc w:val="both"/>
              <w:rPr>
                <w:rFonts/>
                <w:color w:val="262626" w:themeColor="text1" w:themeTint="D9"/>
              </w:rPr>
            </w:pPr>
            <w:r>
              <w:t>Diferenciándose de las soluciones convencionales, Track4Call no se limita a un análisis superficial de las llamadas. Su sofisticada IA es capaz de entender la esencia de las conversaciones, contrastándolas meticulosamente contra uno o varios argumentarios previamente definidos por el cliente. Este enfoque permite una valoración detallada de cada aspecto de la llamada, considerando diversos factores y asignándoles un peso específico en la evaluación final.</w:t>
            </w:r>
          </w:p>
          <w:p>
            <w:pPr>
              <w:ind w:left="-284" w:right="-427"/>
              <w:jc w:val="both"/>
              <w:rPr>
                <w:rFonts/>
                <w:color w:val="262626" w:themeColor="text1" w:themeTint="D9"/>
              </w:rPr>
            </w:pPr>
            <w:r>
              <w:t>Más allá de mejorar la calidad y eficiencia de las llamadas de venta, Track4Call se posiciona como un aliado estratégico en la verificación de contrataciones. El software extrae los datos cruciales de las interacciones y los confronta con bases de datos relevantes para confirmar su veracidad. Esta característica no solo eleva el estándar de fiabilidad en las contrataciones realizadas por call centers, sino que también contribuye a la prevención de fraudes y errores operativos.</w:t>
            </w:r>
          </w:p>
          <w:p>
            <w:pPr>
              <w:ind w:left="-284" w:right="-427"/>
              <w:jc w:val="both"/>
              <w:rPr>
                <w:rFonts/>
                <w:color w:val="262626" w:themeColor="text1" w:themeTint="D9"/>
              </w:rPr>
            </w:pPr>
            <w:r>
              <w:t>La adopción de Track4Call representa no solo una evolución en la gestión de call centers, sino también una significativa reducción en los costos asociados a operaciones y procesos. Al automatizar y afinar tareas que tradicionalmente requerían una considerable inversión de tiempo y recursos humanos, este software se perfila como una solución integral para empresas que buscan optimizar sus operaciones sin comprometer la calidad.</w:t>
            </w:r>
          </w:p>
          <w:p>
            <w:pPr>
              <w:ind w:left="-284" w:right="-427"/>
              <w:jc w:val="both"/>
              <w:rPr>
                <w:rFonts/>
                <w:color w:val="262626" w:themeColor="text1" w:themeTint="D9"/>
              </w:rPr>
            </w:pPr>
            <w:r>
              <w:t>En un sector donde la excelencia en el servicio al cliente es un diferenciador crucial, Track4Call se erige como un catalizador de cambio, marcando el comienzo de una nueva era en la gestión de call centers. Con su tecnología de punta y enfoque centrado en la eficiencia, este software no solo promete transformar la industria, sino también establecer nuevos paradigmas en la interacción y satisfacción del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Antonio Matos</w:t>
      </w:r>
    </w:p>
    <w:p w:rsidR="00C31F72" w:rsidRDefault="00C31F72" w:rsidP="00AB63FE">
      <w:pPr>
        <w:pStyle w:val="Sinespaciado"/>
        <w:spacing w:line="276" w:lineRule="auto"/>
        <w:ind w:left="-284"/>
        <w:rPr>
          <w:rFonts w:ascii="Arial" w:hAnsi="Arial" w:cs="Arial"/>
        </w:rPr>
      </w:pPr>
      <w:r>
        <w:rPr>
          <w:rFonts w:ascii="Arial" w:hAnsi="Arial" w:cs="Arial"/>
        </w:rPr>
        <w:t>CEO Track4X</w:t>
      </w:r>
    </w:p>
    <w:p w:rsidR="00AB63FE" w:rsidRDefault="00C31F72" w:rsidP="00AB63FE">
      <w:pPr>
        <w:pStyle w:val="Sinespaciado"/>
        <w:spacing w:line="276" w:lineRule="auto"/>
        <w:ind w:left="-284"/>
        <w:rPr>
          <w:rFonts w:ascii="Arial" w:hAnsi="Arial" w:cs="Arial"/>
        </w:rPr>
      </w:pPr>
      <w:r>
        <w:rPr>
          <w:rFonts w:ascii="Arial" w:hAnsi="Arial" w:cs="Arial"/>
        </w:rPr>
        <w:t>+34910054779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https://www.notasdeprensa.es/ingenio-andaluz-en-la-vanguardia-dos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Andalucia Emprendedores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