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Informática Ingenia establece las claves para el éxito de la transformación digital en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se ha convertido en una necesidad imperiosa para las pequeñas y medianas empresas que desean mantenerse competitivas en un mercado en constante evolución. Informática Ingenia, con su vasta experiencia y asociación con marcas de primer nivel como AHORA, Sage, Microsoft, Geyce y Sophos, de las cuales son partner, se posiciona como un aliado estratégico para las pymes en este proceso de digitalización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una necesidad para las pymesEn la actualidad, la transformación digital no es solo una opción, sino una necesidad crítica para las pymes. La digitalización implica la integración de tecnología en todas las áreas de una empresa, cambiando fundamentalmente cómo opera y cómo ofrece valor a sus clientes. La capacidad de adaptarse rápidamente a los cambios del mercado, mejorar la eficiencia operativa y ofrecer una mejor experiencia al cliente son solo algunos de los beneficios que la digitalización puede aportar.</w:t>
            </w:r>
          </w:p>
          <w:p>
            <w:pPr>
              <w:ind w:left="-284" w:right="-427"/>
              <w:jc w:val="both"/>
              <w:rPr>
                <w:rFonts/>
                <w:color w:val="262626" w:themeColor="text1" w:themeTint="D9"/>
              </w:rPr>
            </w:pPr>
            <w:r>
              <w:t>Informática Ingenia, especialista en software de gestión en Zaragoza, entiende estos desafíos y oportunidades. La empresa se dedica a proporcionar soluciones integrales que abarcan desde el software de gestión empresarial hasta la seguridad informática, todo diseñado para apoyar a las pymes en su camino hacia la digitalización.</w:t>
            </w:r>
          </w:p>
          <w:p>
            <w:pPr>
              <w:ind w:left="-284" w:right="-427"/>
              <w:jc w:val="both"/>
              <w:rPr>
                <w:rFonts/>
                <w:color w:val="262626" w:themeColor="text1" w:themeTint="D9"/>
              </w:rPr>
            </w:pPr>
            <w:r>
              <w:t>Beneficios del software de gestión para pymesUno de los pilares fundamentales de la transformación digital es el uso de software de gestión. Este tipo de software permite a las empresas automatizar y optimizar sus procesos administrativos, financieros y operativos. Desde la contabilidad hasta la gestión de inventarios, el software de gestión ayuda a las pymes a reducir errores, ahorrar tiempo y recursos, y tomar decisiones basadas en datos.</w:t>
            </w:r>
          </w:p>
          <w:p>
            <w:pPr>
              <w:ind w:left="-284" w:right="-427"/>
              <w:jc w:val="both"/>
              <w:rPr>
                <w:rFonts/>
                <w:color w:val="262626" w:themeColor="text1" w:themeTint="D9"/>
              </w:rPr>
            </w:pPr>
            <w:r>
              <w:t>Informática Ingenia, a través de su colaboración con marcas como AHORA, Sage, Microsoft, Geyce y Sophos, ofrece soluciones personalizadas de software de gestión en Zaragoza. Estas herramientas están diseñadas para ser intuitivas y escalables, permitiendo a las pymes crecer sin preocuparse por la infraestructura tecnológica.</w:t>
            </w:r>
          </w:p>
          <w:p>
            <w:pPr>
              <w:ind w:left="-284" w:right="-427"/>
              <w:jc w:val="both"/>
              <w:rPr>
                <w:rFonts/>
                <w:color w:val="262626" w:themeColor="text1" w:themeTint="D9"/>
              </w:rPr>
            </w:pPr>
            <w:r>
              <w:t>Optimización de procesos con software de gestiónEl software de gestión empresarial es crucial para la optimización de procesos dentro de una pyme. Estas soluciones permiten una visión integral de la operación del negocio, facilitando la toma de decisiones informadas. Desde la planificación de recursos hasta la gestión de proyectos, el software de gestión proporciona las herramientas necesarias para que las empresas puedan operar de manera más eficiente.</w:t>
            </w:r>
          </w:p>
          <w:p>
            <w:pPr>
              <w:ind w:left="-284" w:right="-427"/>
              <w:jc w:val="both"/>
              <w:rPr>
                <w:rFonts/>
                <w:color w:val="262626" w:themeColor="text1" w:themeTint="D9"/>
              </w:rPr>
            </w:pPr>
            <w:r>
              <w:t>Por ejemplo, la implementación de un sistema de gestión de inventarios puede ayudar a una pyme a mantener un control preciso sobre sus existencias, evitando tanto el exceso de stock como la falta de productos. Asimismo, la automatización de la contabilidad permite a las empresas reducir errores y asegurar el cumplimiento normativo, liberando tiempo valioso que puede ser dedicado a actividades estratégicas.</w:t>
            </w:r>
          </w:p>
          <w:p>
            <w:pPr>
              <w:ind w:left="-284" w:right="-427"/>
              <w:jc w:val="both"/>
              <w:rPr>
                <w:rFonts/>
                <w:color w:val="262626" w:themeColor="text1" w:themeTint="D9"/>
              </w:rPr>
            </w:pPr>
            <w:r>
              <w:t>Además, las soluciones de software de gestión permiten una mejor gestión del tiempo y los recursos humanos. Al centralizar la información y facilitar el acceso a los datos en tiempo real, los empleados pueden trabajar de manera más colaborativa y eficiente. La gestión de proyectos, por ejemplo, se ve significativamente mejorada al poder asignar tareas, seguir el progreso y ajustar los planes de forma dinámica.</w:t>
            </w:r>
          </w:p>
          <w:p>
            <w:pPr>
              <w:ind w:left="-284" w:right="-427"/>
              <w:jc w:val="both"/>
              <w:rPr>
                <w:rFonts/>
                <w:color w:val="262626" w:themeColor="text1" w:themeTint="D9"/>
              </w:rPr>
            </w:pPr>
            <w:r>
              <w:t>Mejorando la experiencia del cliente con software de gestiónOtra ventaja significativa del software de gestión es su capacidad para mejorar la experiencia del cliente. Al tener una visión completa de las interacciones con los clientes, las pymes pueden ofrecer un servicio más personalizado y ágil. Los sistemas CRM (Customer Relationship Management) integrados en el software de gestión permiten almacenar y analizar datos de clientes, lo que facilita la identificación de oportunidades de venta y la mejora de la satisfacción del cliente.</w:t>
            </w:r>
          </w:p>
          <w:p>
            <w:pPr>
              <w:ind w:left="-284" w:right="-427"/>
              <w:jc w:val="both"/>
              <w:rPr>
                <w:rFonts/>
                <w:color w:val="262626" w:themeColor="text1" w:themeTint="D9"/>
              </w:rPr>
            </w:pPr>
            <w:r>
              <w:t>El seguimiento de las ventas y el servicio postventa también se optimizan con estas herramientas, asegurando que los clientes reciban una atención rápida y eficaz. Esto no solo mejora la retención de clientes, sino que también puede aumentar la reputación de la empresa en el mercado.</w:t>
            </w:r>
          </w:p>
          <w:p>
            <w:pPr>
              <w:ind w:left="-284" w:right="-427"/>
              <w:jc w:val="both"/>
              <w:rPr>
                <w:rFonts/>
                <w:color w:val="262626" w:themeColor="text1" w:themeTint="D9"/>
              </w:rPr>
            </w:pPr>
            <w:r>
              <w:t>Preparándose para el futuro digitalLa transformación digital es un viaje continuo, y las pymes deben estar preparadas para adaptarse a las nuevas tecnologías y tendencias del mercado. Informática Ingenia es socio en este viaje, ofreciendo no solo tecnología de vanguardia, sino también el soporte y la formación necesarios para asegurar que las pymes puedan aprovechar al máximo estas herramientas.</w:t>
            </w:r>
          </w:p>
          <w:p>
            <w:pPr>
              <w:ind w:left="-284" w:right="-427"/>
              <w:jc w:val="both"/>
              <w:rPr>
                <w:rFonts/>
                <w:color w:val="262626" w:themeColor="text1" w:themeTint="D9"/>
              </w:rPr>
            </w:pPr>
            <w:r>
              <w:t>Para las pymes en Zaragoza y alrededores, el camino hacia la digitalización está pavimentado con oportunidades. Con la ayuda de Informática Ingenia y sus soluciones integrales de software de gestión, las empresas pueden posicionarse para un futuro más eficiente, seguro y competitivo.</w:t>
            </w:r>
          </w:p>
          <w:p>
            <w:pPr>
              <w:ind w:left="-284" w:right="-427"/>
              <w:jc w:val="both"/>
              <w:rPr>
                <w:rFonts/>
                <w:color w:val="262626" w:themeColor="text1" w:themeTint="D9"/>
              </w:rPr>
            </w:pPr>
            <w:r>
              <w:t>Informática Ingenia no solo proporciona herramientas, sino también el conocimiento y la experiencia necesarios para guiar a las empresas en cada paso del proceso de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Márquez</w:t>
      </w:r>
    </w:p>
    <w:p w:rsidR="00C31F72" w:rsidRDefault="00C31F72" w:rsidP="00AB63FE">
      <w:pPr>
        <w:pStyle w:val="Sinespaciado"/>
        <w:spacing w:line="276" w:lineRule="auto"/>
        <w:ind w:left="-284"/>
        <w:rPr>
          <w:rFonts w:ascii="Arial" w:hAnsi="Arial" w:cs="Arial"/>
        </w:rPr>
      </w:pPr>
      <w:r>
        <w:rPr>
          <w:rFonts w:ascii="Arial" w:hAnsi="Arial" w:cs="Arial"/>
        </w:rPr>
        <w:t>Consultor de Negocio </w:t>
      </w:r>
    </w:p>
    <w:p w:rsidR="00AB63FE" w:rsidRDefault="00C31F72" w:rsidP="00AB63FE">
      <w:pPr>
        <w:pStyle w:val="Sinespaciado"/>
        <w:spacing w:line="276" w:lineRule="auto"/>
        <w:ind w:left="-284"/>
        <w:rPr>
          <w:rFonts w:ascii="Arial" w:hAnsi="Arial" w:cs="Arial"/>
        </w:rPr>
      </w:pPr>
      <w:r>
        <w:rPr>
          <w:rFonts w:ascii="Arial" w:hAnsi="Arial" w:cs="Arial"/>
        </w:rPr>
        <w:t>976 317 412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https://www.notasdeprensa.es/informatica-ingenia-establece-las-claves-para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Aragón Emprendedores Software Ciberseguridad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