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26/06/2015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Infancia y personas mayores, más expuestas a los efectos de las altas temperaturas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hace calor y en condiciones normales, el termostato interno de nuestro organismo produce sudor, que se evapora y así refresca el cuerpo. Pero los días de calor intenso obligan al cuerpo a un esfuerzo de adaptación para mantener la temperatura normal.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altas temperaturas pueden tener una serie de efectos negativos sobre nuestra salud como debilidad, fatiga, dolor de cabeza, falta de apetito, insomio o calambres, y son especialmente preocupantes para personas vulnerables como niños o personas mayores. No en vano, un tanto por ciento importante de la accidentabilidad de personas mayores la constituyen los mareos y las lipotimias.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fin de reducir los problemas derivados de las altas temperaturas, Cruz Roja Española recuerda una serie de pautas sencillas en el día a día para poder disfrutar del calor y del verano con más seguridad: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exterior (en la calle, en el campo, etc.):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tiene que permanecer en el exterior, procure estar en la sombra.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puede, evite las actividades en el exterior en las horas centrales del día, sobre todo, si son intensas.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tiene que hacer actividades en el exterior durante las horas de calor no olvide descansar, protegerse del sol y refrescarse (beba líquidos, refrésquese la cabeza, utilice un abanico…)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hogar: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Permanezca en las estancias más frescas.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Baje las persianas, toldos, cortinas…. evitando que el sol entre directamente.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aparatos de aire acondicionado refrigeran el aire, manteniendo una temperatura y humedad constantes en un recinto aislado (hay que mantener cerradas puertas y ventanas).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automóvil: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Nunca deje a los niños/as ni a las personas mayores en el interior de un vehículo cerrado.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viaja con personas vulnerables preste especial atención a los cambios bruscos de temperatura que se producen al entrar y salir del vehículo y que pueden afectar a los pasajeros del mismo. Tomando las precauciones necesarias; aumentar progresivamente la temperatura del interior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Prevenga y lleve líquidos para hidratarse.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personal: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Intente refrescarse de forma continua (tomar una ducha o un baño…).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Use ropa ligera, no apretada y de colores claros.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Utilice un calzado fresco, cómodo y que transpire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comidas: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Haga comidas ligeras que la ayuden a reponer las sales perdidas por el sudor (que contengan ensaladas, frutas, verduras, gazpachos o zumos)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Beba líquidos en abundancia (agua, zumos,..) siempre que no exista contraindicación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tiene algún problema de salud: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Consulte con su médico acerca de las medidas suplementarias que debe adoptar si padece alguna enfermedad de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Siga tomando sus medicamentos. No se automedique.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encuentra mal, pare la actividad que esté haciendo, intente situarse en un sitio fresco y pida ayuda.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calor no afecta a todas las personas por igual, algunas son más vulnerables: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con enfermedades (enfermedad cardiovascular, cerebrovascular, respiratoria, renal, neurológica, diabetes, encamados…) o tomando medicamentos (anticolinérgicos, antihistamínicos, fenotiazinas, anfetaminas, psicofármacos, diuréticos, betabloqueantes, anticonceptivos,…)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con discapacidades.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Personas con sobrepeso.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va a exponerse al sol: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Utilice una protección solar adecuada cuando se exponga al sol; aplíquesela 30 minutos antes de salir de casa, de forma generosa; renuévela regularmente.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Evite los productos fotosensibilizantes (perfumes alcohólicos…).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Protéjase la cabeza con un gorro o sombrero.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Protéjase los ojos: las gafas de sol deben tener protección 100% frente a rayos ultravioletas y radiación azul visible.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http://www.cruzroja.es/prevencion/descargas/publicaciones/cuidate-por-ejemplo-calor.pdf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RECURSOS AUDIOVISUALES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hacer ante la subida de las temperaturas?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http://www.cruzroja.tv?video=8373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https://www.notasdeprensa.es/infancia-y-personas-mayores-mas-expuestas-a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Solidaridad y cooperación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