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Guaynabo, Puerto Rico el 19/11/2024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inCruises lanza su Membresía 3.0: Una innovadora evolución en las recompensas de viajes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mejoras brindan mayor flexibilidad, disminuyen el tiempo de espera para viajar y simplifican y amplifican las recompensas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inCruises ha presentado su Membresía 3.0, un avance transformador en su innovador club de recompensas de viajes.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Membresía 3.0 ha expandido dramáticamente el valor líder a nivel mundial que nuestro Club ofrece", declaró Michael Hutchison, Codirector general y Cofundador de inCruises. "Esta reciente e innovadora evolución está enriqueciendo más vidas de maneras más significativas que nunca".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clave de la Membresía 3.0:Nuevo INsider PricingLos Miembros Activos ahora reciben un descuento instantáneo del 17% en cruceros, hoteles y resorts, eliminando la necesidad de esperar a tener Puntos de Reserva acumulados.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Planes de MembresíainCruises presenta dos nuevas opciones en conjunto con el plan Classic existente: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Premium: Un nivel de Membresía de élite que ofrece una acumulación más rápida de Recompensas y acceso ilimitado para ahorrar en viajes con más frecuencia y de nivel superior, lo que lo hace ideal para viajeros que buscan lujo y flexibilidad.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Starter: Una opción económica con costos iniciales y mensuales bajos, diseñada para hacer inCruises accesible para más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 de Puntos de Recompensa recargadoEl innovador sistema de Puntos de Recompensa de inCruises, el cual duplica el poder de compra de vacaciones de los Miembros y les permite disminuir los precios públicos de cruceros hasta 50% o incluso al 100%, ha sido simplificado y mejorado para mayor facilidad de uso e impacto.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Mayores oportunidades para SociosLa Membresía 3.0 presenta caminos más accesibles y sostenibles para que los Socios generen INgresos e INcentivos. Con planes de compensación mejorados y mayores recompensas, los Socios ahora pueden hacer crecer sus negocios con mayor efectividad a la vez que enriquecen vidas a través de los viajes.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emocionados con la respuesta abrumadoramente positiva a la Membresía 3.0 de nuestros Miembros y Socios", comentó Anthony Varvaro, Director Financiero y de Operaciones de inGroup. "Esta es una oportunidad fenomenal para que los viajeros exploren el mundo a un valor inmejorable y para que los Socios emprendedores se unan a nuestra misión de enriquecer vidas".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inGroup International e inCruisesinCruises es uno de los clubes de viajes por suscripción más grandes del mundo, y es una división de inGroup International. Desde su lanzamiento en 2016, inCruises ha recibido a más de un millón de Miembros y Socios en más de 200 países y territorios, teniendo un importante impacto en las vidas de su comunidad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inGroup está dedicado a enriquecer vidas al ofrecer un innovador club de recompensas de viaje y brindar oportunidades de negocio sostenibles para su creciente equipo de Socios. La Compañía también da prioridad al civismo global positivo con iniciativas recientes que apoyan a Mercy Ships y a programas de Ayuda a Ucrania.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Díaz Vázquez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INCRUISES INTERNATIONAL LLC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https://www.notasdeprensa.es/incruises-lanza-su-membresia-3-0-una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