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InboundCycle primera agencia inbound en España e Hispanoamérica que consigue ser Partner Elite de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InboundCycle ha sido la primera empresa del mercado iberoamericano nombrada Elite en el Solutions Partner de HubSpot. Este reconocimiento solo lo tienen 28 empresas en todo el mundo y posiciona InboundCycle en el Top10 del ranking mundial como mejor agencia inbound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InboundCycle partner Elite de HubspotInboundCycle fue la primera agencia partner de HubSpot en España, así como la primera que apostó por la metodología del inbound marketing en el país hace más de 10 años.</w:t>
            </w:r>
          </w:p>
          <w:p>
            <w:pPr>
              <w:ind w:left="-284" w:right="-427"/>
              <w:jc w:val="both"/>
              <w:rPr>
                <w:rFonts/>
                <w:color w:val="262626" w:themeColor="text1" w:themeTint="D9"/>
              </w:rPr>
            </w:pPr>
            <w:r>
              <w:t>Con este nuevo reconocimiento InboundCycle es la primera agencia española e hispanoamericana que consigue ser partner Elite de Hubspot. Lo que la consolida como líder en el ámbito inbound en estos mercados.</w:t>
            </w:r>
          </w:p>
          <w:p>
            <w:pPr>
              <w:ind w:left="-284" w:right="-427"/>
              <w:jc w:val="both"/>
              <w:rPr>
                <w:rFonts/>
                <w:color w:val="262626" w:themeColor="text1" w:themeTint="D9"/>
              </w:rPr>
            </w:pPr>
            <w:r>
              <w:t>Gracias a este hito se sitúa entre las seis agencias más relevantes del mundo, dentro del HubSpot Solutions Directory, en cuanto a la gestión de proyectos de inbound marketing, inbound sales, inbound services y ABM.</w:t>
            </w:r>
          </w:p>
          <w:p>
            <w:pPr>
              <w:ind w:left="-284" w:right="-427"/>
              <w:jc w:val="both"/>
              <w:rPr>
                <w:rFonts/>
                <w:color w:val="262626" w:themeColor="text1" w:themeTint="D9"/>
              </w:rPr>
            </w:pPr>
            <w:r>
              <w:t>Préviamente InboundCycle también había sido la 1ª empresa en conseguir los reconocimientos de Gold Partner (2013), Platinum Partner (2014) y Diamond Partner (2016) en el mundo hispano, así como la 10ª en el mundo y la 1ª que lo conseguía fuera de los EE.UU.</w:t>
            </w:r>
          </w:p>
          <w:p>
            <w:pPr>
              <w:ind w:left="-284" w:right="-427"/>
              <w:jc w:val="both"/>
              <w:rPr>
                <w:rFonts/>
                <w:color w:val="262626" w:themeColor="text1" w:themeTint="D9"/>
              </w:rPr>
            </w:pPr>
            <w:r>
              <w:t>“Hace 10 años, InboundCycle vivió en primera persona los primeros pasos del programa de partners de HubSpot, convirtiéndose en una de las primeras agencias del mundo que formaba parte de él. Hoy, todo el equipo consigue el máximo reconocimiento en el mercado del marketing y las ventas inbound, un premio que vivimos como un reconocimiento al duro y buen trabajo y a toda la experiencia recopilada", destaca Pau Valdés, CEO y cofundador de InboundCycle.</w:t>
            </w:r>
          </w:p>
          <w:p>
            <w:pPr>
              <w:ind w:left="-284" w:right="-427"/>
              <w:jc w:val="both"/>
              <w:rPr>
                <w:rFonts/>
                <w:color w:val="262626" w:themeColor="text1" w:themeTint="D9"/>
              </w:rPr>
            </w:pPr>
            <w:r>
              <w:t>¿En qué consiste ser partner Elite de HubSpot?HubSpot, la plataforma CRM de referencia de la metodología inbound, destaca a las empresas más relevantes con este reconocimiento en su Solutions Partner Program.</w:t>
            </w:r>
          </w:p>
          <w:p>
            <w:pPr>
              <w:ind w:left="-284" w:right="-427"/>
              <w:jc w:val="both"/>
              <w:rPr>
                <w:rFonts/>
                <w:color w:val="262626" w:themeColor="text1" w:themeTint="D9"/>
              </w:rPr>
            </w:pPr>
            <w:r>
              <w:t>Elite es el más alto reconocimiento dentro de este programa de partners, seguido del Diamond, el Platinum y el Gold.</w:t>
            </w:r>
          </w:p>
          <w:p>
            <w:pPr>
              <w:ind w:left="-284" w:right="-427"/>
              <w:jc w:val="both"/>
              <w:rPr>
                <w:rFonts/>
                <w:color w:val="262626" w:themeColor="text1" w:themeTint="D9"/>
              </w:rPr>
            </w:pPr>
            <w:r>
              <w:t>Con más de 4200 agencias asociadas en todo el mundo, este sistema de niveles ayuda a destacar a los partners que brindan a sus clientes servicios de HubSpot e inbound excepcionales, además de utilizar la plataforma para ayudarles a crecer, escalar y transformar sus negocios.</w:t>
            </w:r>
          </w:p>
          <w:p>
            <w:pPr>
              <w:ind w:left="-284" w:right="-427"/>
              <w:jc w:val="both"/>
              <w:rPr>
                <w:rFonts/>
                <w:color w:val="262626" w:themeColor="text1" w:themeTint="D9"/>
              </w:rPr>
            </w:pPr>
            <w:r>
              <w:t>La adición del nivel Elite es parte del relanzamiento del Solutions Partner Program de HubSpot. Este nivel se añadió en enero de 2020, lo que significa que InboundCycle ha conseguido este reconocimiento en menos de un año y medio.</w:t>
            </w:r>
          </w:p>
          <w:p>
            <w:pPr>
              <w:ind w:left="-284" w:right="-427"/>
              <w:jc w:val="both"/>
              <w:rPr>
                <w:rFonts/>
                <w:color w:val="262626" w:themeColor="text1" w:themeTint="D9"/>
              </w:rPr>
            </w:pPr>
            <w:r>
              <w:t>El nuevo nivel es para partners que son verdaderas extensiones del equipo de HubSpot. Para alcanzarlo las empresas asociadas deben haber demostrado su dominio al maximizar el valor que los clientes obtienen de la plataforma.</w:t>
            </w:r>
          </w:p>
          <w:p>
            <w:pPr>
              <w:ind w:left="-284" w:right="-427"/>
              <w:jc w:val="both"/>
              <w:rPr>
                <w:rFonts/>
                <w:color w:val="262626" w:themeColor="text1" w:themeTint="D9"/>
              </w:rPr>
            </w:pPr>
            <w:r>
              <w:t>El programa relanzado incluye una variedad más amplia de proveedores de servicios, credenciales especializadas y el ya nombrado nivel Elite. Básicamente, ha evolucionado para facilitar que sus clientes encuentren los servicios que necesitan para crecer mejor.</w:t>
            </w:r>
          </w:p>
          <w:p>
            <w:pPr>
              <w:ind w:left="-284" w:right="-427"/>
              <w:jc w:val="both"/>
              <w:rPr>
                <w:rFonts/>
                <w:color w:val="262626" w:themeColor="text1" w:themeTint="D9"/>
              </w:rPr>
            </w:pPr>
            <w:r>
              <w:t>"InboundCycle ha sido un ejemplo en nuestro ecosistema de socios desde que se unieron en 2011. Durante los últimos 10 años, han contribuido al crecimiento de muchos clientes en EMEA y LATAM a través de su enfoque consultivo y su visión estratégica. InboundCycle ha evolucionado a lo largo de los años para convertirse en el socio de referencia para empresas en crecimiento que buscan crecer mejor. Felicidades a todo el equipo de InboundCycle por alcanzar el estatus de Elite", dice Katie Ng-Mak, vicepresidenta del Solutions Partner Program de HubSpot.</w:t>
            </w:r>
          </w:p>
          <w:p>
            <w:pPr>
              <w:ind w:left="-284" w:right="-427"/>
              <w:jc w:val="both"/>
              <w:rPr>
                <w:rFonts/>
                <w:color w:val="262626" w:themeColor="text1" w:themeTint="D9"/>
              </w:rPr>
            </w:pPr>
            <w:r>
              <w:t>InboundCycle agencia 100% inboundEl foco de InboundCycle como agencia es 100% inbound. Dado que resulta muy difícil ser experto en todas las técnicas de marketing digital, ventas y servicio de atención al cliente, InboundCycle cuenta con cerca de 100 profesionales, repartidos entre España, Chile y Brasil, solamente centrados en abordar todas las fases del customer journey a través del inbound. Además de contar con equipo nativo en los siguientes idiomas: español (España y Latam), francés, italiano, inglés, portugués y alemán.</w:t>
            </w:r>
          </w:p>
          <w:p>
            <w:pPr>
              <w:ind w:left="-284" w:right="-427"/>
              <w:jc w:val="both"/>
              <w:rPr>
                <w:rFonts/>
                <w:color w:val="262626" w:themeColor="text1" w:themeTint="D9"/>
              </w:rPr>
            </w:pPr>
            <w:r>
              <w:t>Los servicios que incluye InboundCycle como partner Elite de HubSpot son:</w:t>
            </w:r>
          </w:p>
          <w:p>
            <w:pPr>
              <w:ind w:left="-284" w:right="-427"/>
              <w:jc w:val="both"/>
              <w:rPr>
                <w:rFonts/>
                <w:color w:val="262626" w:themeColor="text1" w:themeTint="D9"/>
              </w:rPr>
            </w:pPr>
            <w:r>
              <w:t>Inbound marketing</w:t>
            </w:r>
          </w:p>
          <w:p>
            <w:pPr>
              <w:ind w:left="-284" w:right="-427"/>
              <w:jc w:val="both"/>
              <w:rPr>
                <w:rFonts/>
                <w:color w:val="262626" w:themeColor="text1" w:themeTint="D9"/>
              </w:rPr>
            </w:pPr>
            <w:r>
              <w:t>Automatización del marketing</w:t>
            </w:r>
          </w:p>
          <w:p>
            <w:pPr>
              <w:ind w:left="-284" w:right="-427"/>
              <w:jc w:val="both"/>
              <w:rPr>
                <w:rFonts/>
                <w:color w:val="262626" w:themeColor="text1" w:themeTint="D9"/>
              </w:rPr>
            </w:pPr>
            <w:r>
              <w:t>Inbound sales</w:t>
            </w:r>
          </w:p>
          <w:p>
            <w:pPr>
              <w:ind w:left="-284" w:right="-427"/>
              <w:jc w:val="both"/>
              <w:rPr>
                <w:rFonts/>
                <w:color w:val="262626" w:themeColor="text1" w:themeTint="D9"/>
              </w:rPr>
            </w:pPr>
            <w:r>
              <w:t>Inbound services</w:t>
            </w:r>
          </w:p>
          <w:p>
            <w:pPr>
              <w:ind w:left="-284" w:right="-427"/>
              <w:jc w:val="both"/>
              <w:rPr>
                <w:rFonts/>
                <w:color w:val="262626" w:themeColor="text1" w:themeTint="D9"/>
              </w:rPr>
            </w:pPr>
            <w:r>
              <w:t>Account-Based Marketing</w:t>
            </w:r>
          </w:p>
          <w:p>
            <w:pPr>
              <w:ind w:left="-284" w:right="-427"/>
              <w:jc w:val="both"/>
              <w:rPr>
                <w:rFonts/>
                <w:color w:val="262626" w:themeColor="text1" w:themeTint="D9"/>
              </w:rPr>
            </w:pPr>
            <w:r>
              <w:t>Acerca de InboundCycle - www.inboundcycle.comInboundcycle es la primera agencia inbound de España y Latinoamérica, y la introductora del concepto en el mercado hispano. Ha sido la primera agencia en conseguir los reconocimientos de Gold Partner, Platinum Partner, Diamond Partner y Elite Partner de HubSpot en España y Latinoamérica, así como el primer Diamond Partner fuera de Estados Unidos. Además de estar situada en el Top 10 mundial de agencias de inbound según HubSpot.</w:t>
            </w:r>
          </w:p>
          <w:p>
            <w:pPr>
              <w:ind w:left="-284" w:right="-427"/>
              <w:jc w:val="both"/>
              <w:rPr>
                <w:rFonts/>
                <w:color w:val="262626" w:themeColor="text1" w:themeTint="D9"/>
              </w:rPr>
            </w:pPr>
            <w:r>
              <w:t>Agencia internacional con oficinas en Barcelona, Santiago de Chile y Río de Janeiro, con la capacidad de abordar proyectos en multitud de mercados e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Miñarro Rey</w:t>
      </w:r>
    </w:p>
    <w:p w:rsidR="00C31F72" w:rsidRDefault="00C31F72" w:rsidP="00AB63FE">
      <w:pPr>
        <w:pStyle w:val="Sinespaciado"/>
        <w:spacing w:line="276" w:lineRule="auto"/>
        <w:ind w:left="-284"/>
        <w:rPr>
          <w:rFonts w:ascii="Arial" w:hAnsi="Arial" w:cs="Arial"/>
        </w:rPr>
      </w:pPr>
      <w:r>
        <w:rPr>
          <w:rFonts w:ascii="Arial" w:hAnsi="Arial" w:cs="Arial"/>
        </w:rPr>
        <w:t>Communications Manager en InboundCycle</w:t>
      </w:r>
    </w:p>
    <w:p w:rsidR="00AB63FE" w:rsidRDefault="00C31F72" w:rsidP="00AB63FE">
      <w:pPr>
        <w:pStyle w:val="Sinespaciado"/>
        <w:spacing w:line="276" w:lineRule="auto"/>
        <w:ind w:left="-284"/>
        <w:rPr>
          <w:rFonts w:ascii="Arial" w:hAnsi="Arial" w:cs="Arial"/>
        </w:rPr>
      </w:pPr>
      <w:r>
        <w:rPr>
          <w:rFonts w:ascii="Arial" w:hAnsi="Arial" w:cs="Arial"/>
        </w:rPr>
        <w:t>936116054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https://www.notasdeprensa.es/inboundcycle-primera-agencia-inbound-en-espana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