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 en el Museo Diocesano la muestra 'Fortis Seguntina'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fruto de la colaboración entre la Diputación Provincial, el Cabildo Catedralicio y el Museo Diocesano, con participación también del Ayuntamiento de Sigüenza. Tendrá tres capítulos sucesivos. El primero, centra la atención, como refleja el subtítulo 'La Catedral Románica y el Císter', en el período inicial de construcción. Una maqueta de la primera fase de edificación y una colección selecta de obras de arte de aquellos siglos muestran a los visitantes la cultura, el arte y la religiosidad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conmemoración del 850 Aniversario de la Consagración de la Catedral de Sigüenza, la Santa Sede concedía a la Diócesis de Sigüenza el poder celebrar un Año Jubilar. Por ello, el Museo Diocesano de Sigüenza que, a su vez, celebra este año, el 50º Aniversario de su apertura (1968-2018), propone, en la celebración de este Jubileo, la exposición:  and #39;Fortis Seguntina and #39;.La exposición ayuda al visitante a entender y visualizar la Catedral que en 1169 fue Consagrada durante la prelatura del obispo don Joscelmo, y cómo fue transformándose hasta conformar la Catedral actual. Para ello, se presentarán tres maquetas que recrearán las distintas etapas evolutivas del edificio a lo largo de su historia.Desde ayer, 5 de julio se puede admirar en el Museo Diocesano  and #39;Fortis Seguntina, La Catedral Románica y el Císter and #39;, el primero de los capítulos. Elemento central de la muestra abierta al público ayer es la primera de las maquetas, que fue descubierta en un acto inaugural en el que intervinieron el obispo de la Diócesis, Atilano Rodriguez; el presidente de la Diputación Provincial y alcalde de Sigüenza, José Manuel Latre, y el director del Museo, Miguel Angel Ortega, en representación de las instituciones que colaboran en la exposición. and #39;Fortis Seguntina and #39; se irá desarrollando, de manera progresiva, en tres períodos de este Año Jubilar, de la misma manera que progresiva fue la construcción de la Catedral. El desarrollo atiende a sus tres etapas decisivas. Y en cada una de ellas quedará instalada, en el patio del Museo, una maqueta acompañada por los documentos que sustentan la propuesta de las etapas y por obras artísticas del patrimonio diocesano, coetáneas a ellas.En la apertura de ayer intervino, en primer lugar, el obispo de la diócesis Sigüenza-Guadalajara, Atilano Rodríguez. El prelado agradeció la colaboración de la Diputación Provincial, y subrayó el esfuerzo de Miguel Angel Ortega y su equipo de colaboradores para alumbrar la muestra. "Cualquier exposición religiosa de arte antiguo nos remite al pasado. Recogemos la memoria de alguien que nos precedió y nos dejó la impronta de la fe en su obra artística. La inauguración nos tiene que a buscar nuestras raíces, a no olvidar que nuestras vivencias religiosas de hoy son fruto de hombres y mujeres que nos dejaron el testimonio de su fe, y también la plasmación de esa fe en el arte. Cuando admiramos por primera vez una exposición, descubrimos la belleza que hay en toda obra artística, que nos debe llevar a experimentar la belleza de Dios y, consecuentemente, a sentir la necesidad de construir un mundo más bello, en el que sea posible la fraternidad, la convivencia y la justicia entre todos los hombres".Por su parte, José Manuel Latre destacó que institución provincial y ayuntamiento se han sumado, como ocurrió el año pasado con  and #39;Cisneros, de Gonzalo a Francisco and #39;, a un evento que une a la ciudad en un mismo propósito, y subrayó que las dos efemérides, la del 50º Aniversario de la inauguración del Museo, en 1968, subrayada con la exposición, y también el 850 aniversario de la consagración de la Catedral, ya sirven como reclamo para hacer partícipes de ambas a visitantes venidos de toda España, tanto en su vertiente turística como religiosa. "Debemos, siempre que podamos, reivindicar nuestra riqueza patrimonial, y no perder el hilo de la historia, porque eso es lo que nos ha hecho fuertes y nos ha unido", dijo.En el mes de noviembre, la muestra dará un paso más en la historia evolutiva de la construcción de la Catedral con una nueva etapa, titulada:  and #39;Fortis Seguntina, La Catedral Gótica y su Mistagogia and #39;. Y para la primavera próxima, verá la luz  and #39;Fortis Seguntina, La Catedral Renacentista y su Girola and #39;, que mostrará la última fase en esta evolución constructiva, desde ese momento hasta la última actuación realizada en la Catedral, conformando el edificio actual.Después de las intervenciones, Miguel Angel Ortega, ayudado por el canónigo fabriquero, Julian García, y por Jesús Díaz González, autor de la maqueta, descubrieron la excelente reproducción que, con unas dimensiones de 1,8 metros de ancho por 2,5 metros de largo, muestra la evolución constructiva de la Catedral, entre los años (1121-1271).Además, y en otras dos salas más del Museo dedicadas igualmente a la exposición, Ortega llevó a cabo una docta visita guiada para los presentes en la que mostró tanto los documentos que se conservan en el Archivo Catedralicio correspondientes a la época, que sustentan históricamente la estructura que reproduce la maqueta, como réplicas exactas de algunos de los elementos artísticos de la Catedral construidos en el periodo referido. Fernando Barranco y la empresa seguntina Casas de la Alcarria han hecho, al igual que Díaz González con la maqueta, un minucioso trabajo de reproducción, en primer lugar con un calco en fibra de vidrio de la trompa románica Sureste de la Catedral. Sin duda, es uno de los platos fuertes de la muestra. Asimismo, pero en este caso fabricadas en escayola por estos artesanos, fueron descubiertas réplicas exactas de las cuatro ménsulas del Altar Mayor de la Catedral de Sigüenza, que en la actualidad cubre el Retablo Mayor de Giraldo de Merlo de principios del siglo XVII. (Ver visita guiada y descubrimiento de Las Mensulas).En la última sala dedicada a  and #39;Fortis Seguntina, La Catedral Románica y el Císter and #39;, además de varios tesoros documentales, se muestran algunos maravillosos ejemplos de vírgenes románicas de la provincia de Guadalajara, como Santa María de la Antigua, que pertenece al fondo del Museo Diocesano, la Virgen de Sopeña, la Virgen de Utande -apareció hace cuatro años, descubierta por Salvador Tabernero, que tuvo el honor de, un 25 de marzo, Día de la Anunciación encontrar esta joya, descartada y emparedada y que ahora puede admirarse restaurada con fondos de FADETA- y la Virgen de Aranz.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https://www.notasdeprensa.es/inaugurada-en-el-museo-diocesano-la-muestra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