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Inaugurada Digital Booster School, la primera formación oficial en Boost Marketing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la primera formación certificada para Digital Boosters, profesionales del marketing digital dedicados a conectar a empresas y creadores de contenido con el fin de amplificar este contenido hacia potenciales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lunes 19 de abril fue inaugurada la formación como Digital Boosters. A partir de este momento, profesionales del marketing podrán formarse en Boost Marketing, una nueva metodología centrada en la amplificación del mensaje de las empresas a través del contenido creado por comunidades exclusivas de creadores de contenido.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ha sido liderado por Jorge Urios, CEO del SaaS Filiatly y profesional del marketing digital, con el fin de formar profesionales con las habilidades necesarias para implementar Boost Marketing o marketing de amplificación en sus empresas, en los proyectos de sus clientes, o en sus propias estrategias de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nuevo perfil para el crecimiento digitalLa Digital Booster School ha sido creada con el fin de formar a profesionales del marketing de todos los niveles en los tres pilares que conforman al marketing de amplificación o Boost Marketing: las relaciones públicas, paid media y análisis de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de amplificación - más conocido como Boost Marketing - es una metodología de marketing digital enfocada en amplificar el contenido creado por comunidades de creadores para mejorar los resultados de las marcas y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premisa es ‘tomar prestada’ la atención que estos creadores de contenido han generado en su audiencia para recomendar a marcas o empresas con las que han concretado acuerdos de beneficio mutuo. Estos creadores pasan a ser parte de una comunidad, y el contenido que mejor resultados obtenga - usualmente en forma de clics, registros o ventas - será amplificado hacia públicos segmentados a través de anuncios creados con herramientas como Facebook Ads o Google Ads.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tratarse de un enfoque que integra tres pilares diferentes pero esenciales para la ejecución de estrategias de marketing digital, el propósito de los Digital Boosters se centra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Contactar y establecer acuerdos win-to-win con los creadores de contenido ideales para cada estrategia.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Crear anuncios digitales efectivos con herramientas de marketing digital que amplifiquen el alcance de las marcas y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Analizar correctamente los resultados obtenidos por la comunidad de creadores e identificar las acciones que mejor desempeño presentan durante la estrategia.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Digital Boosters convergen estos tres puntos con el fin de identificar, crear y manejar a las comunidades privadas de creadores de contenido que amplificarán el mensaje de las empresas para hacerlo llegar directamente a potenciales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Boost marketing como nueva alternativa a las estrategias tradicionales de marketing digital El marketing de amplificación se enfoca en los beneficios que los creadores de contenido con audiencias interesadas pueden aportar al alcance, tráfico y conversiones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metodología boost marketing está compuesta por seis fases: definición de la estrategia, identificación de los creadores de contenido ideales, creación de acuerdos win-to-win, creación y publicación del contenido por parte de los creadores, amplificación de las publicaciones con los mejores resultados y el agradecimiento por cada uno de los resultados generados por los colaboradores.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contraste a estrategias como el marketing de afiliación o el marketing de influencers, el modelo boost marketing propone la creación de colaboraciones a largo plazo, basadas en acuerdos de beneficio mutuo y en el contenido auténtico y original publicado por los creadores de contenido.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el objetivo del boost marketing es que los creadores de contenido de confianza sean los que recomienden a las marcas, en vez de que sean las empresas las que se promocionen a sí mismas.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disponible para todos El lunes 19 de abril, la Digital Booster School publicó la primera de cuatro clases gratuitas en las que Urios presenta y explica la metodología Boost Marketing y la función de los Digital Boosters.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siguientes clases serán publicadas de forma totalmente gratuita los días 21, 23 y 26 de abril, y cada una se enfocará en demostrar el funcionamiento de las diferentes fases del marketing de amplificación y el papel cada vez más relevante que un perfil como el de Digital Booster tiene en las estrategias de crecimiento digital de las marcas y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Areanny Velasco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673932696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https://www.notasdeprensa.es/inaugurada-digital-booster-school-la-primera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