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ImprentaMadrid.com: "El calendario puede ser un soporte publicitario de gran rentabilidad y durabilidad"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muchas ocasiones las compañías deciden invertir una gran cantidad de dinero en publicidad. Sin embargo, estas empresas olvidan que la clave del éxito publicitario puede estar en formatos más sencillos y económicos, como los calendarios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sea para contar los días que quedan hasta el próximo festivo o para organizar las citas o reuniones, es importante disponer de un buen calendario. El calendario puede darse en muchos formatos, formas y colores. Esas piezas impresas las utilizan los estudiantes, los profesionales y las empresas o cualquier otra persona que simplemente necesite organizar sus tareas. Este objeto, además, dura en las casas de las personas un año entero. Los calendarios, por lo tanto, son una buena manera para realizar publicidad para una empresa. El calendario será un soporte publicitario que durará todo el año y esto es una gran ventaja para las empresas.</w:t>
            </w:r>
          </w:p>
          <w:p>
            <w:pPr>
              <w:ind w:left="-284" w:right="-427"/>
              <w:jc w:val="both"/>
              <w:rPr>
                <w:rFonts/>
                <w:color w:val="262626" w:themeColor="text1" w:themeTint="D9"/>
              </w:rPr>
            </w:pPr>
            <w:r>
              <w:t>En muchas ocasiones las personas se encuentran reticentes a la hora de aceptar publicidad de las empresas. Una gran ventaja de regalar calendarios a los clientes, inversores o proveedores de una empresa es que será un regalo muy útil que nadie rechazará. Por lo tanto, el calendario es un medio publicitario impreso mediante el cual se puede garantizar que el público objetivo aceptará sin ningún problema e incluso estará contento de recibir. Además, el calendario tendrá el poder de llegar a una gran cantidad de personas, ya que será un medio que estará visible ante todas las personas que pasen por delante y quieran verlo y comprobarlo. El calendario siempre está allí para consultarlo y si cerca está la marca de la empresa que quiera publicitarse, mejor.</w:t>
            </w:r>
          </w:p>
          <w:p>
            <w:pPr>
              <w:ind w:left="-284" w:right="-427"/>
              <w:jc w:val="both"/>
              <w:rPr>
                <w:rFonts/>
                <w:color w:val="262626" w:themeColor="text1" w:themeTint="D9"/>
              </w:rPr>
            </w:pPr>
            <w:r>
              <w:t>ImprentaMadrid.com, una empresa con una gran variedad de formatos impresos y una gran experiencia en el mundo de la imprenta afirma lo siguiente: “Los calendarios publicitarios tienen una gran ventaja que es la gran variedad y personalización que permiten. El calendario puede ser un regalo muy sencillo de personalizar, que, si lo diseñamos de forma inteligente, conseguirá llamar la atención a sus clientes potenciales. Las empresas pueden crear una pieza publicitaria elegante, sencilla de recordar, de calidad o lo que quieran transmitir”.</w:t>
            </w:r>
          </w:p>
          <w:p>
            <w:pPr>
              <w:ind w:left="-284" w:right="-427"/>
              <w:jc w:val="both"/>
              <w:rPr>
                <w:rFonts/>
                <w:color w:val="262626" w:themeColor="text1" w:themeTint="D9"/>
              </w:rPr>
            </w:pPr>
            <w:r>
              <w:t>Otra gran ventaja de los calendarios publicitarios es que estos suelen tener un coste muy bajo, por lo que serán un soporte publicitario muy económico y asequible. Esta herramienta publicitaria es de muy baja inversión si se optimizan los costes correctamente. Por lo que, gracias a la baja inversión será posible diversificar el presupuesto en otros medios publicitarios si así se desea. ImprentaMadrid.com aconseja optar también por otros regalos publicitarios igual de útiles como bolígrafos, bolsas institucionales, carpetas, ropa, etc. Mientras el regalo publicitario tenga una utilidad práctica será igual de efectivo que el calendario.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910 015 455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https://www.notasdeprensa.es/imprentamadrid-com-el-calendario-puede-ser-un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