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Imagen amarilla en el perfil de Whats App ¿bulo?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campaña de protesta que está siendo llevada a cabo en varias redes sociales y programas de mensajería, Facebook y Whatsapp principalmente, ha provocado la aparición de varios bulos, también conocidos como hoax.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campaña, que consiste en poner una imagen amarilla en el perfil del usuario, está siendo aprovechada para propagar noticias falsas y mensajes alarmantes en los que se indica a los usuarios que dicha imagen corresponde a un virus que es capaz de acceder y sustraer las contraseñas almacenadas en el teléfono móvil para poder entrar en nuestras cuentas bancarias y robarnos dinero.</w:t>
            </w:r>
          </w:p>
          <w:p>
            <w:pPr>
              <w:ind w:left="-284" w:right="-427"/>
              <w:jc w:val="both"/>
              <w:rPr>
                <w:rFonts/>
                <w:color w:val="262626" w:themeColor="text1" w:themeTint="D9"/>
              </w:rPr>
            </w:pPr>
            <w:r>
              <w:t>	Además, esta semana el Boletín de Seguridad recoge la mala práctica de algunos usuarios de publicar su Documento Nacional de Identidad (DNI) en la red sin conocer las consecuencias que esto puede causar.</w:t>
            </w:r>
          </w:p>
          <w:p>
            <w:pPr>
              <w:ind w:left="-284" w:right="-427"/>
              <w:jc w:val="both"/>
              <w:rPr>
                <w:rFonts/>
                <w:color w:val="262626" w:themeColor="text1" w:themeTint="D9"/>
              </w:rPr>
            </w:pPr>
            <w:r>
              <w:t>	Otros temas de interés que trata el Boletín son:</w:t>
            </w:r>
          </w:p>
          <w:p>
            <w:pPr>
              <w:ind w:left="-284" w:right="-427"/>
              <w:jc w:val="both"/>
              <w:rPr>
                <w:rFonts/>
                <w:color w:val="262626" w:themeColor="text1" w:themeTint="D9"/>
              </w:rPr>
            </w:pPr>
            <w:r>
              <w:t>		Falso puesto de trabajo en empresa del sector petrolero</w:t>
            </w:r>
          </w:p>
          <w:p>
            <w:pPr>
              <w:ind w:left="-284" w:right="-427"/>
              <w:jc w:val="both"/>
              <w:rPr>
                <w:rFonts/>
                <w:color w:val="262626" w:themeColor="text1" w:themeTint="D9"/>
              </w:rPr>
            </w:pPr>
            <w:r>
              <w:t>		Adiós caja registradora, bienvenido Point of Sale (PoS)</w:t>
            </w:r>
          </w:p>
          <w:p>
            <w:pPr>
              <w:ind w:left="-284" w:right="-427"/>
              <w:jc w:val="both"/>
              <w:rPr>
                <w:rFonts/>
                <w:color w:val="262626" w:themeColor="text1" w:themeTint="D9"/>
              </w:rPr>
            </w:pPr>
            <w:r>
              <w:t>		Ransomware IV: Métodos de infección, protección y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https://www.notasdeprensa.es/imagen-amarilla-en-el-perfil-de-whats-app-bulo_1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