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10/04/2007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III FESTIVAL GRANDES INTERPRETES FEMENINAS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III FESTIVAL ÙNICAS, se presentarà el próximo lunes 16 de Abril a las 13 horas, en el Palau de la Música Catalana, con la presencia de dos de las artistas participantes.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 esta tercera  edición Únicas presentará:*Una apertura del Festival con una actuación en exclusiva. *Un estreno mundial. *Una primera actuación en Barcelona de una artista de reconocimiento internacional. *Una presentación de espectáculo y cd. *Una cantante insólita. *Un espectáculo creado exclusivamente para Únicas. *Un final de Festival con estreno europeo. Todas las artistas invitadas al Festival son artistas únicas, en su estilo, en su capacidad de emocionarnos, en el talento y el enriquecimiento que han aportado a la historia de la música y de la interpretación.PRÓXIMO Lunes 16 de Abril 13 horas Palau de la Música Catalana. Para más información:ComunicartAnna Miquel 676 98 78 13 annamiquel@comunicart.infoJudith Coll 609 65 87 66 judithcoll@comunicart.info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https://www.notasdeprensa.es/iii-festival-grandes-interpretes-femeninas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Música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