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Purcell Mena, de Black Star Petroleum, analiza cómo se está transformando la industria del petróleo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Purcell Mena, al frente de Black Star Petroleum, impulsa un enfoque transformador que equilibra la eficiencia energética con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líder y visionario del sector energético, está redefiniendo el panorama de la industria del petróleo a través de un enfoque innovador y comprometido con la sostenibilidad. </w:t>
            </w:r>
          </w:p>
          <w:p>
            <w:pPr>
              <w:ind w:left="-284" w:right="-427"/>
              <w:jc w:val="both"/>
              <w:rPr>
                <w:rFonts/>
                <w:color w:val="262626" w:themeColor="text1" w:themeTint="D9"/>
              </w:rPr>
            </w:pPr>
            <w:r>
              <w:t>Con más de dos décadas de experiencia, su trabajo en Black Star Petroleum está orientado no solo a la eficiencia, sino también a la responsabilidad ambiental y social, creando un balance entre tecnología avanzada y un impacto positivo en las comunidades locales.</w:t>
            </w:r>
          </w:p>
          <w:p>
            <w:pPr>
              <w:ind w:left="-284" w:right="-427"/>
              <w:jc w:val="both"/>
              <w:rPr>
                <w:rFonts/>
                <w:color w:val="262626" w:themeColor="text1" w:themeTint="D9"/>
              </w:rPr>
            </w:pPr>
            <w:r>
              <w:t>Ignacio Purcell Mena: impulsor de la innovación en Black Star PetroleumIgnacio Purcell Mena ha transformado la dirección estratégica de Black Star Petroleum al implementar tecnologías que optimizan la eficiencia operativa y reducen el impacto ambiental. </w:t>
            </w:r>
          </w:p>
          <w:p>
            <w:pPr>
              <w:ind w:left="-284" w:right="-427"/>
              <w:jc w:val="both"/>
              <w:rPr>
                <w:rFonts/>
                <w:color w:val="262626" w:themeColor="text1" w:themeTint="D9"/>
              </w:rPr>
            </w:pPr>
            <w:r>
              <w:t>Con un enfoque centrado en la automatización y la digitalización, ha logrado mejorar cada etapa del proceso, aumentando la transparencia y eficiencia, y dando lugar a una mejor administración de recursos.</w:t>
            </w:r>
          </w:p>
          <w:p>
            <w:pPr>
              <w:ind w:left="-284" w:right="-427"/>
              <w:jc w:val="both"/>
              <w:rPr>
                <w:rFonts/>
                <w:color w:val="262626" w:themeColor="text1" w:themeTint="D9"/>
              </w:rPr>
            </w:pPr>
            <w:r>
              <w:t>Su liderazgo es el reflejo de su profunda comprensión de la industria del petróleo y del gas, siempre enfocado en la integración de soluciones modernas que marquen la diferencia. Para Ignacio Purcell Mena, la innovación no es solo una herramienta de progreso, sino también una responsabilidad hacia las generaciones futuras.</w:t>
            </w:r>
          </w:p>
          <w:p>
            <w:pPr>
              <w:ind w:left="-284" w:right="-427"/>
              <w:jc w:val="both"/>
              <w:rPr>
                <w:rFonts/>
                <w:color w:val="262626" w:themeColor="text1" w:themeTint="D9"/>
              </w:rPr>
            </w:pPr>
            <w:r>
              <w:t>Su compromiso con la sostenibilidad lo ha llevado a liderar iniciativas en Black Star Petroleum que se alinean con los más altos estándares ambientales. Estas iniciativas incluyen la inversión en infraestructuras más limpias, como terminales de regasificación avanzadas y almacenes eficientes que reducen la huella de carbono de la empresa.</w:t>
            </w:r>
          </w:p>
          <w:p>
            <w:pPr>
              <w:ind w:left="-284" w:right="-427"/>
              <w:jc w:val="both"/>
              <w:rPr>
                <w:rFonts/>
                <w:color w:val="262626" w:themeColor="text1" w:themeTint="D9"/>
              </w:rPr>
            </w:pPr>
            <w:r>
              <w:t>Ignacio Purcell Mena: liderando Black Star Petroleum hacia un futuro responsableBajo el liderazgo de Ignacio Purcell Mena, Black Star Petroleum ha logrado adaptarse a un mercado global cada vez más exigente. </w:t>
            </w:r>
          </w:p>
          <w:p>
            <w:pPr>
              <w:ind w:left="-284" w:right="-427"/>
              <w:jc w:val="both"/>
              <w:rPr>
                <w:rFonts/>
                <w:color w:val="262626" w:themeColor="text1" w:themeTint="D9"/>
              </w:rPr>
            </w:pPr>
            <w:r>
              <w:t>Ha combinado sus conocimientos en economía y derecho con su vasta experiencia en ingeniería y procesos energéticos, proporcionando una dirección estratégica que maximiza el valor económico sin comprometer el bienestar ambiental.</w:t>
            </w:r>
          </w:p>
          <w:p>
            <w:pPr>
              <w:ind w:left="-284" w:right="-427"/>
              <w:jc w:val="both"/>
              <w:rPr>
                <w:rFonts/>
                <w:color w:val="262626" w:themeColor="text1" w:themeTint="D9"/>
              </w:rPr>
            </w:pPr>
            <w:r>
              <w:t>La resiliencia y adaptabilidad de Ignacio Purcell Mena son claves en su estrategia de liderazgo. En un entorno de mercados volátiles y regulaciones cada vez más estrictas, Ignacio Purcell Mena mantiene firme su objetivo: demostrar que una empresa petrolera puede operar de manera responsable y sostenible.</w:t>
            </w:r>
          </w:p>
          <w:p>
            <w:pPr>
              <w:ind w:left="-284" w:right="-427"/>
              <w:jc w:val="both"/>
              <w:rPr>
                <w:rFonts/>
                <w:color w:val="262626" w:themeColor="text1" w:themeTint="D9"/>
              </w:rPr>
            </w:pPr>
            <w:r>
              <w:t>Ignacio Purcell Mena: más allá del negocio, una visión humanitariaAdemás de su labor en el sector energético, Ignacio Purcell Mena se destaca por su trabajo filantrópico a nivel global. </w:t>
            </w:r>
          </w:p>
          <w:p>
            <w:pPr>
              <w:ind w:left="-284" w:right="-427"/>
              <w:jc w:val="both"/>
              <w:rPr>
                <w:rFonts/>
                <w:color w:val="262626" w:themeColor="text1" w:themeTint="D9"/>
              </w:rPr>
            </w:pPr>
            <w:r>
              <w:t>Desde donaciones a fondos benéficos hasta la implementación de programas comunitarios, su compromiso con el bienestar de la sociedad es indiscutible. </w:t>
            </w:r>
          </w:p>
          <w:p>
            <w:pPr>
              <w:ind w:left="-284" w:right="-427"/>
              <w:jc w:val="both"/>
              <w:rPr>
                <w:rFonts/>
                <w:color w:val="262626" w:themeColor="text1" w:themeTint="D9"/>
              </w:rPr>
            </w:pPr>
            <w:r>
              <w:t>Cree firmemente en el poder del liderazgo responsable y en cómo este puede generar un impacto positivo en la vida de muchas personas.</w:t>
            </w:r>
          </w:p>
          <w:p>
            <w:pPr>
              <w:ind w:left="-284" w:right="-427"/>
              <w:jc w:val="both"/>
              <w:rPr>
                <w:rFonts/>
                <w:color w:val="262626" w:themeColor="text1" w:themeTint="D9"/>
              </w:rPr>
            </w:pPr>
            <w:r>
              <w:t>"Siempre he creído que la verdadera innovación no solo se refleja en la tecnología, sino también en la capacidad de transformar vidas de manera positiva. Black Star Petroleum es el reflejo de cómo se puede construir un futuro energético más sostenible sin perder de vista el factor humano." — Ignacio Purcell Mena</w:t>
            </w:r>
          </w:p>
          <w:p>
            <w:pPr>
              <w:ind w:left="-284" w:right="-427"/>
              <w:jc w:val="both"/>
              <w:rPr>
                <w:rFonts/>
                <w:color w:val="262626" w:themeColor="text1" w:themeTint="D9"/>
              </w:rPr>
            </w:pPr>
            <w:r>
              <w:t>Con su liderazgo, Ignacio Purcell Mena está demostrando que el éxito empresarial puede y debe ir de la mano con la responsabilidad ambiental y el compromiso social.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Purcell Mena </w:t>
      </w:r>
    </w:p>
    <w:p w:rsidR="00C31F72" w:rsidRDefault="00C31F72" w:rsidP="00AB63FE">
      <w:pPr>
        <w:pStyle w:val="Sinespaciado"/>
        <w:spacing w:line="276" w:lineRule="auto"/>
        <w:ind w:left="-284"/>
        <w:rPr>
          <w:rFonts w:ascii="Arial" w:hAnsi="Arial" w:cs="Arial"/>
        </w:rPr>
      </w:pPr>
      <w:r>
        <w:rPr>
          <w:rFonts w:ascii="Arial" w:hAnsi="Arial" w:cs="Arial"/>
        </w:rPr>
        <w:t>Ignacio Purcell Mena PR</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https://www.notasdeprensa.es/ignacio-purcell-mena-de-black-star-petroleum_1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