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Marbella el 08/07/2024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Ignacio Campoy CEO del Año en los I Premios Royal Star Marbella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director general de Formación Universitaria, ha recibido este sábado el reconocimiento profesional al mejor CEO del año en los I Premios Royal Star Marbella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galardón otorgado por Royal Star Marbella a Ignacio Campoy, reconoce su amplia y valiosa trayectoria como CEO al frente de la Institución Académica, Formación Universitaria, con más de 20 años de actividad en el sector educativo.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 Premios Royal Star Marbella se han celebrado en Marbella en el prestigioso Hotel Hard Rock y fueron presididos por la alcaldesa de Marbella, Ángeles Muñoz. A la entrega del galardón, celebrado el pasado 06 de julio, han asistido algunos de los máximos representantes del sector empresarial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Campoy recibe este premio como reconocimiento a una de las trayectorias profesionales más exitosas y una apuesta por la formación a distancia y online, que ha cumplido 35 años y es todo un referente en llevar la formación a todos los rincones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su intervención, el director general de Formación Universitaria se refirió a "la pasión, el esfuerzo, la resiliencia, la constancia, la disciplina y el trabajo duro para construir una Institución Académica fuerte, duradera, que trascienda, y socialmente comprometida".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cita, en el Hard Rock Hotel de Marbella, reunió a los CEO´s y directores generales de las empresas que han merecido tal galardón y que pertenecen a diferentes sectores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premios, fallados por el jurado de Royal Star Marbella, pretenden reconocer el esfuerzo empresarial español por la innovación y la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reconocer a Ignacio Campoy como mejor CEO del Sector Educativo Español, los I Premios Royal Star Marbella han galardonado a treinta y tres directores generales y empresarios de diferentes sectores empresariales. Una gala memorable donde se reconoció públicamente la trayectoria de profesionales que han dejado huella en su ámbito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Ignacio Campoy Aguilar es el CEO de Formación Universitaria, Doctor Honoris Causa y Máster en Administración y Dirección de Empresas, lidera la Institución Académica fundada en 2001. Formación Universitaria es una de las instituciones académicas españolas líderes en enseñanzas universitarias y profesionales, que tiene alumnos de España, Europa, África y América.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Pilar Medialdea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Formación Universitaria SA/ Responsable dpto.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666557874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https://www.notasdeprensa.es/ignacio-campoy-ceo-del-ano-en-los-i-premios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Andalucia Emprendedores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