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IED Madrid organiza tres rutas culturales visitando diferentes estudios de artistas y diseñadores de Madrid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IED Madrid, una de las instituciones culturales de la ciudad, centrada en la promoción del diseño, organiza tres rutas guiadas y gratuitas por tres barrios de Madrid capital, en las que conocer diferentes estudios de artistas y diseñadores, las rutas IED Design District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visitas culturales guiadas al Barrio de las Letras, Chueca y Carabanchel son rutas a pie, visitando diferentes talleres, estudios y showrooms de artistas y diseñadores locales, durante tres sábados del mes de febrero, en horario de 10,30 a 13h. Los asistentes podrán colarse dentro de los estudios y conocer de primera mano a los artistas y diseñadores que trabajan en ellos, y su obra.</w:t>
            </w:r>
          </w:p>
          <w:p>
            <w:pPr>
              <w:ind w:left="-284" w:right="-427"/>
              <w:jc w:val="both"/>
              <w:rPr>
                <w:rFonts/>
                <w:color w:val="262626" w:themeColor="text1" w:themeTint="D9"/>
              </w:rPr>
            </w:pPr>
            <w:r>
              <w:t>La primera ruta, al Barrio de las Letras, tendrá lugar el 9 de febrero. Este recorrido pasa por uno de los barrios más castizos de la capital, con gran tradición artesana. En la ruta se visitará el atelier del joyero AndresGallardo, el estudio de los diseñadores de muebles y objetos Ciszak Dalmas, y el local de los diseñadores gráficos de Mola Studio, entre otros.</w:t>
            </w:r>
          </w:p>
          <w:p>
            <w:pPr>
              <w:ind w:left="-284" w:right="-427"/>
              <w:jc w:val="both"/>
              <w:rPr>
                <w:rFonts/>
                <w:color w:val="262626" w:themeColor="text1" w:themeTint="D9"/>
              </w:rPr>
            </w:pPr>
            <w:r>
              <w:t>Las siguientes rutas serán al barrio de Chueca, el 16 de febrero, donde descubrir una zona llena de estudios y pequeños talleres, y Carabanchel, el 23 de febrero, un barrio emergente donde han instalado sus naves multitud de artistas y diseñadores en los últimos años.</w:t>
            </w:r>
          </w:p>
          <w:p>
            <w:pPr>
              <w:ind w:left="-284" w:right="-427"/>
              <w:jc w:val="both"/>
              <w:rPr>
                <w:rFonts/>
                <w:color w:val="262626" w:themeColor="text1" w:themeTint="D9"/>
              </w:rPr>
            </w:pPr>
            <w:r>
              <w:t>La entrada es gratuita, previa inscripción en comunicacion@madrid.ied.es</w:t>
            </w:r>
          </w:p>
          <w:p>
            <w:pPr>
              <w:ind w:left="-284" w:right="-427"/>
              <w:jc w:val="both"/>
              <w:rPr>
                <w:rFonts/>
                <w:color w:val="262626" w:themeColor="text1" w:themeTint="D9"/>
              </w:rPr>
            </w:pPr>
            <w:r>
              <w:t>El Grupo IED es un network internacional de educación en Diseño y Management que nace en Italia en 1966 y hoy cuenta con once sedes en el mundo, repartidas entre Italia, España y Brasil. El IED es actualmente uno de los centros de estudios punteros en los campos del diseño de moda, audiovisual, diseño de producto e interiores a nivel mundial, y también un centro cultural que promueve la cultura del diseño en aquellas ciudades donde tiene presencia. El IED Madrid comienza su actividad en 1994, y actualmente cuenta con tres sedes en la ciudad.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Rubio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616280322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https://www.notasdeprensa.es/ied-madrid-organiza-tres-rutas-culturales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Artes Visuales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