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Hogar Inteligente Drutex: la clave para un invierno cálido y eficiente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Drutex ofrece soluciones inteligentes que pueden reducir la factura de la calefacción hasta un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frío y las temperaturas descendiendo, Drutex, líder europeo en ventanas y puertas, da un giro innovador al descanso invernal con sus avanzados sistemas de hogar inteligente. Equipada con tecnología de control inalámbrico, Drutex ofrece soluciones inteligentes que no solo brindan comodidad y funcionalidad, sino que también pueden reducir la factura de la calefacción hasta un 20-30%.</w:t>
            </w:r>
          </w:p>
          <w:p>
            <w:pPr>
              <w:ind w:left="-284" w:right="-427"/>
              <w:jc w:val="both"/>
              <w:rPr>
                <w:rFonts/>
                <w:color w:val="262626" w:themeColor="text1" w:themeTint="D9"/>
              </w:rPr>
            </w:pPr>
            <w:r>
              <w:t>El invierno trae consigo la necesidad de mayor comodidad, funcionalidad y seguridad en los hogares, y Drutex responde a estas demandas con su amplia gama de productos de hogar inteligente. Estos sistemas permiten a los propietarios gestionar puertas y ventanas desde cualquier lugar, proporcionando no solo conveniencia, sino también ahorro energético y seguridad. La gestión inteligente de los radiadores, el termostato y las persianas enrollables se presenta como una forma efectiva de optimizar el consumo energético durante el invierno. La eficiencia se potencia aún más con la gestión inteligente de la iluminación, y las persianas exteriores desempeñan un papel crucial en la preservación del calor en el hogar. La adopción de soluciones inteligentes en el hogar está en aumento, con uno de cada cinco españoles eligiendo esta opción para su residencia.</w:t>
            </w:r>
          </w:p>
          <w:p>
            <w:pPr>
              <w:ind w:left="-284" w:right="-427"/>
              <w:jc w:val="both"/>
              <w:rPr>
                <w:rFonts/>
                <w:color w:val="262626" w:themeColor="text1" w:themeTint="D9"/>
              </w:rPr>
            </w:pPr>
            <w:r>
              <w:t>El hogar inteligente de Drutex elimina las preocupaciones relacionadas con el confort, la funcionalidad, la eficiencia energética y la seguridad de sus ocupantes. La opción de equipar la carpintería con control inteligente a través de mandos a distancia, tabletas o teléfonos móviles permite gestionar el sistema de forma remota, proporcionando un control total incluso cuando los propietarios están fuera de casa.</w:t>
            </w:r>
          </w:p>
          <w:p>
            <w:pPr>
              <w:ind w:left="-284" w:right="-427"/>
              <w:jc w:val="both"/>
              <w:rPr>
                <w:rFonts/>
                <w:color w:val="262626" w:themeColor="text1" w:themeTint="D9"/>
              </w:rPr>
            </w:pPr>
            <w:r>
              <w:t>Entre las innovadoras soluciones ofrecidas por Drutex se encuentran:</w:t>
            </w:r>
          </w:p>
          <w:p>
            <w:pPr>
              <w:ind w:left="-284" w:right="-427"/>
              <w:jc w:val="both"/>
              <w:rPr>
                <w:rFonts/>
                <w:color w:val="262626" w:themeColor="text1" w:themeTint="D9"/>
              </w:rPr>
            </w:pPr>
            <w:r>
              <w:t>Sistema electrónico de cilindro accionado por llave:El intercambio de datos tiene lugar en una red virtual, permitiendo asignar diferentes derechos de acceso y controlar el tráfico de usuarios.</w:t>
            </w:r>
          </w:p>
          <w:p>
            <w:pPr>
              <w:ind w:left="-284" w:right="-427"/>
              <w:jc w:val="both"/>
              <w:rPr>
                <w:rFonts/>
                <w:color w:val="262626" w:themeColor="text1" w:themeTint="D9"/>
              </w:rPr>
            </w:pPr>
            <w:r>
              <w:t>Integración con el sistema de gestión del edificio:Drutex ofrece una integración sin fisuras con sistemas de gestión del edificio para una mayor eficiencia y control.</w:t>
            </w:r>
          </w:p>
          <w:p>
            <w:pPr>
              <w:ind w:left="-284" w:right="-427"/>
              <w:jc w:val="both"/>
              <w:rPr>
                <w:rFonts/>
                <w:color w:val="262626" w:themeColor="text1" w:themeTint="D9"/>
              </w:rPr>
            </w:pPr>
            <w:r>
              <w:t>Control de la ventana:Sistemas inteligentes de inclinación y cierre de ventanas mediante el motor MACO, compatible con sistemas de gestión y control de accesos.</w:t>
            </w:r>
          </w:p>
          <w:p>
            <w:pPr>
              <w:ind w:left="-284" w:right="-427"/>
              <w:jc w:val="both"/>
              <w:rPr>
                <w:rFonts/>
                <w:color w:val="262626" w:themeColor="text1" w:themeTint="D9"/>
              </w:rPr>
            </w:pPr>
            <w:r>
              <w:t>Control del radiador:Posibilidad de acoplar el sistema de cierre de ventanas a la calefacción de la vivienda, apagando la calefacción al abrir una ventana.</w:t>
            </w:r>
          </w:p>
          <w:p>
            <w:pPr>
              <w:ind w:left="-284" w:right="-427"/>
              <w:jc w:val="both"/>
              <w:rPr>
                <w:rFonts/>
                <w:color w:val="262626" w:themeColor="text1" w:themeTint="D9"/>
              </w:rPr>
            </w:pPr>
            <w:r>
              <w:t>Sistema de autorregulación de la puerta:La puerta se bloquea automáticamente gracias a un imán montado en la cerradura, integrable con sistemas de gestión y control de acceso.</w:t>
            </w:r>
          </w:p>
          <w:p>
            <w:pPr>
              <w:ind w:left="-284" w:right="-427"/>
              <w:jc w:val="both"/>
              <w:rPr>
                <w:rFonts/>
                <w:color w:val="262626" w:themeColor="text1" w:themeTint="D9"/>
              </w:rPr>
            </w:pPr>
            <w:r>
              <w:t>Las aplicaciones del hogar inteligente mantienen a los propietarios informados sobre el funcionamiento óptimo de los sistemas, asegurándose de que todas las entradas estén cerradas correctamente. Drutex ofrece dos sistemas de automatización inteligente: el TaHoma Somfy y el Blebox, ambos diseñados para proporcionar una interfaz fácil y amigable para el control total del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Júlia Viola</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93 362 10 34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https://www.notasdeprensa.es/hogar-inteligente-drutex-la-clave-para-un_1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Servicios Técnicos Hogar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