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Hidrology inaugura en Barcelona su tercer punto de venta para servir mejor a sus clientes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Hidrology, empresa líder en el sector de la conducción, suministro y tratamiento de agua, inaugura su tercera sede en España, ubicada en el municipio de Castellbisbal,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Hidrology, empresa líder en el sector de la conducción, suministro y tratamiento de agua, se complace en anunciar la inauguración de su tercera sede en España, ubicada en el municipio de Castellbisbal, en Barcelona. Esta nueva instalación, compuesta por una nave de 1.500 metros cuadrados y un área adyacente de 4.500 metros cuadrados para almacenamiento de material de grandes dimensiones, refleja el continuo crecimiento y compromiso de la empresa para alcanzar la excelencia en la prestación de sus servicios y estar a disposición de todos sus clientes.</w:t>
            </w:r>
          </w:p>
          <w:p>
            <w:pPr>
              <w:ind w:left="-284" w:right="-427"/>
              <w:jc w:val="both"/>
              <w:rPr>
                <w:rFonts/>
                <w:color w:val="262626" w:themeColor="text1" w:themeTint="D9"/>
              </w:rPr>
            </w:pPr>
            <w:r>
              <w:t>Hidrology, cuya sede principal está en Lleida y que cuenta con una segunda instalación en Zaragoza inaugurada en 2014, se ha consolidado por su acreditada experiencia en el sector de la distribución de sistemas completos para la conducción, el suministro, el saneamiento y el tratamiento del agua, todo el ciclo integral del agua. La empresa se ha especializado en cuatro grandes sectores: edificación, obra civil, regadíos y tratamiento del agua, y ha estado abasteciendo a los profesionales, instaladores, constructores y regantes de Soria, La Rioja, Navarra, Aragón y Catalunya desde 1989.</w:t>
            </w:r>
          </w:p>
          <w:p>
            <w:pPr>
              <w:ind w:left="-284" w:right="-427"/>
              <w:jc w:val="both"/>
              <w:rPr>
                <w:rFonts/>
                <w:color w:val="262626" w:themeColor="text1" w:themeTint="D9"/>
              </w:rPr>
            </w:pPr>
            <w:r>
              <w:t>Una de las características distintivas de Hidrology es su proximidad al cliente y al territorio, con su conocimiento de las necesidades de los profesionales en la ejecución de obras e instalaciones, campo en el que donde el suministro inmediato de materiales y una amplia oferta y gama de productos son esenciales.</w:t>
            </w:r>
          </w:p>
          <w:p>
            <w:pPr>
              <w:ind w:left="-284" w:right="-427"/>
              <w:jc w:val="both"/>
              <w:rPr>
                <w:rFonts/>
                <w:color w:val="262626" w:themeColor="text1" w:themeTint="D9"/>
              </w:rPr>
            </w:pPr>
            <w:r>
              <w:t>El objetivo de la empresa es garantizar el 100% de suministro en obra, con el compromiso de expedir los pedidos en menos de 24 horas, de tal manera que resulte un hecho diferencial. Asimismo, ofrece instalaciones preparadas específicamente para profesionales e instaladores, con autoservicio de venta en sus naves e instalaciones o con asesoramiento personalizado en mostrador.</w:t>
            </w:r>
          </w:p>
          <w:p>
            <w:pPr>
              <w:ind w:left="-284" w:right="-427"/>
              <w:jc w:val="both"/>
              <w:rPr>
                <w:rFonts/>
                <w:color w:val="262626" w:themeColor="text1" w:themeTint="D9"/>
              </w:rPr>
            </w:pPr>
            <w:r>
              <w:t>La nueva nave de Hidrology en Castellbisbal, ubicada en la carretera de Martorell – Terrassa en la C/Pirineu, 1, está preparada para atender las demandas de los clientes en toda el área metropolitana de Barcelona y comarcas limítrofes. Tal como explica el gerente de Hidrology Daniel Camps, "Nuestra nueva sede en Castellbisbal ya está abierta para atender pedidos y consultas de nuestros clientes y marca un hito significativo en nuestro proyecto de expansión y crecimiento. Confiamos en que esta nueva apuesta fortalezca nuestra relación con los clientes ya existentes y nos dé a conocer a nuevos mercados, consolidando los proyectos de colaboración mutuos".</w:t>
            </w:r>
          </w:p>
          <w:p>
            <w:pPr>
              <w:ind w:left="-284" w:right="-427"/>
              <w:jc w:val="both"/>
              <w:rPr>
                <w:rFonts/>
                <w:color w:val="262626" w:themeColor="text1" w:themeTint="D9"/>
              </w:rPr>
            </w:pPr>
            <w:r>
              <w:t>Con la apertura de esta nueva nave, Hidrology reafirma su compromiso para ofrecer soluciones de gestión y explotación del agua eficientes, innovadoras y de alta calidad a sus clientes en toda España. La empresa espera seguir creciendo y mejorando la atención con proximidad y compromiso de buen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Sònia Vilaseca</w:t>
      </w:r>
    </w:p>
    <w:p w:rsidR="00C31F72" w:rsidRDefault="00C31F72" w:rsidP="00AB63FE">
      <w:pPr>
        <w:pStyle w:val="Sinespaciado"/>
        <w:spacing w:line="276" w:lineRule="auto"/>
        <w:ind w:left="-284"/>
        <w:rPr>
          <w:rFonts w:ascii="Arial" w:hAnsi="Arial" w:cs="Arial"/>
        </w:rPr>
      </w:pPr>
      <w:r>
        <w:rPr>
          <w:rFonts w:ascii="Arial" w:hAnsi="Arial" w:cs="Arial"/>
        </w:rPr>
        <w:t>Hidrology</w:t>
      </w:r>
    </w:p>
    <w:p w:rsidR="00AB63FE" w:rsidRDefault="00C31F72" w:rsidP="00AB63FE">
      <w:pPr>
        <w:pStyle w:val="Sinespaciado"/>
        <w:spacing w:line="276" w:lineRule="auto"/>
        <w:ind w:left="-284"/>
        <w:rPr>
          <w:rFonts w:ascii="Arial" w:hAnsi="Arial" w:cs="Arial"/>
        </w:rPr>
      </w:pPr>
      <w:r>
        <w:rPr>
          <w:rFonts w:ascii="Arial" w:hAnsi="Arial" w:cs="Arial"/>
        </w:rPr>
        <w:t>973.23.30.90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https://www.notasdeprensa.es/hidrology-inaugura-en-barcelona-su-tercer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Logística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