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22/06/2021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Helen Doron English celebra su 35 aniversario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Por primera vez, toda la red de franquiciados del Grupo Helen Doron se citó telemáticamente para intercambiar ideas y conocimientos, analizar las cifras de negocios y conmemorar el aniversario más especial de esta popular cadena de franquicias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Helen Doron English celebra su 35 aniversario reuniendo a más de 1.000 centros en la International Annual Conference de 2021La cadena de franquicias Helen Doron English, líder mundial en la enseñanza del idioma inglés, celebró el pasado 21 de abril la edición más especial de su International Annual Conference, reuniendo por vía telemática a más de 1.000 centros educativos para intercambiar ideas y conocimientos y conmemorar el 35 aniversario de la marca británica.</w:t>
            </w:r>
          </w:p>
          <w:p>
            <w:pPr>
              <w:ind w:left="-284" w:right="-427"/>
              <w:jc w:val="both"/>
              <w:rPr>
                <w:rFonts/>
                <w:color w:val="262626" w:themeColor="text1" w:themeTint="D9"/>
              </w:rPr>
            </w:pPr>
            <w:r>
              <w:t>Por primera vez, la conferencia anual del Grupo Helen Doron congregó a la totalidad de su red de franquiciados, desde países tan alejados como Suiza, Perú, Israel, Corea del Sur o San Marino. El evento, que se desarrolló online por las limitaciones de aforo y demás restricciones impuestas por la crisis del coronavirus, estuvo dedicado al análisis de las cifras de negocio que año tras año posicionan a esta cadena de franquicias entre las primeras a nivel internacional. Así, el número de alumnos se elevó hasta los 178.455 en 2019, un 7,6% más que en el ejercicio anterior, cuando recibió el galardón ‘Global Franchise Award’ que revalidaría en 2020 y en 2021.</w:t>
            </w:r>
          </w:p>
          <w:p>
            <w:pPr>
              <w:ind w:left="-284" w:right="-427"/>
              <w:jc w:val="both"/>
              <w:rPr>
                <w:rFonts/>
                <w:color w:val="262626" w:themeColor="text1" w:themeTint="D9"/>
              </w:rPr>
            </w:pPr>
            <w:r>
              <w:t>Durante la International Annual Conference se reservó un espacio para la conmemoración del aniversario del Grupo Helen Doron, sumándose a actos previos como la publicación en marzo de un vídeo en su perfil oficial de YouTube, que contó con la letra y la voz de la cantautora Ella Doron y que reivindicaba la visión y valores de la popular cadena de franquicias.</w:t>
            </w:r>
          </w:p>
          <w:p>
            <w:pPr>
              <w:ind w:left="-284" w:right="-427"/>
              <w:jc w:val="both"/>
              <w:rPr>
                <w:rFonts/>
                <w:color w:val="262626" w:themeColor="text1" w:themeTint="D9"/>
              </w:rPr>
            </w:pPr>
            <w:r>
              <w:t>Inaugurado en 1985, Helen Doron English acumula en la actualidad más de 3 millones de estudiantes repartidos en 36 países. Sólo en España permanecen en activo 87 centros y cerca de 290 docentes, con un máximo anual de 16.236 estudiantes.</w:t>
            </w:r>
          </w:p>
          <w:p>
            <w:pPr>
              <w:ind w:left="-284" w:right="-427"/>
              <w:jc w:val="both"/>
              <w:rPr>
                <w:rFonts/>
                <w:color w:val="262626" w:themeColor="text1" w:themeTint="D9"/>
              </w:rPr>
            </w:pPr>
            <w:r>
              <w:t>Para la lingüista británica Helen Doron, fundadora, el éxito de su marca se resume en dos palabras: pasión y vocación. "A muchos de nuestros padres les encanta lo que sus hijos están aprendiendo y deciden convertirse en franquiciados, ya que quieren hacer algo que valga la pena para ellos y sus comunidades. Es ideal para muchas personas trabajar en un negocio que les apasiona", explicó la educadora de 65 años en una entrevista para la revista Global Franchise.</w:t>
            </w:r>
          </w:p>
          <w:p>
            <w:pPr>
              <w:ind w:left="-284" w:right="-427"/>
              <w:jc w:val="both"/>
              <w:rPr>
                <w:rFonts/>
                <w:color w:val="262626" w:themeColor="text1" w:themeTint="D9"/>
              </w:rPr>
            </w:pPr>
            <w:r>
              <w:t>"Realmente hemos construido una comunidad de personas con ideas afines que quieren hacer cambios significativos en el mundo y, por supuesto, quieren ganar dinero haciendo lo que les gusta hacer", continúa.</w:t>
            </w:r>
          </w:p>
          <w:p>
            <w:pPr>
              <w:ind w:left="-284" w:right="-427"/>
              <w:jc w:val="both"/>
              <w:rPr>
                <w:rFonts/>
                <w:color w:val="262626" w:themeColor="text1" w:themeTint="D9"/>
              </w:rPr>
            </w:pPr>
            <w:r>
              <w:t>"También publicitamos, pero la mayor parte de nuestro crecimiento en todos los niveles es orgánico. La mayoría de los maestros y franquiciados se obtienen conociendo a otras personas y con las recomendaciones de otros. A la gente le encanta la metodología y los valores fundamentales", concluye Helen Doron.</w:t>
            </w:r>
          </w:p>
          <w:p>
            <w:pPr>
              <w:ind w:left="-284" w:right="-427"/>
              <w:jc w:val="both"/>
              <w:rPr>
                <w:rFonts/>
                <w:color w:val="262626" w:themeColor="text1" w:themeTint="D9"/>
              </w:rPr>
            </w:pPr>
            <w:r>
              <w:t>Acerca de Helen Doron EnglishHelen Doron English es una cadena de franquicias líder mundial en la enseñanza del idioma inglés. Fue fundada en 1985 por la lingüista y educadora británica Helen Doron y mantiene en la actualidad más de 1.000 centros de enseñanza en 37 países internacionales.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Helen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900 877 077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https://www.notasdeprensa.es/helen-doron-english-celebra-su-35-aniversario_1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Franquicias Idiomas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