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23/12/2014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Heineken presentó en ESIC la app Connect, premiada en el Festival Ibeoramericano de Publicidad El Sol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Hace unos días, bajo la coordinación del Departamento Académico de Comunicación tuvo lugar en las instalaciones de Pozuelo de Alarcón, la presentación de la aplicación Connect de Heineken a los alumnos de las distintas carreras de ESIC.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evento pudimos contar con la presencia de Francisco Domingo, Portfolio Director Global Brands de Heineken; Carlos Collado, antiguo alumno de la carrera de publicidad de ESIC, y colaborador del departamento de Relaciones Institucionales y Comunicación Corporativa en Heineken España; y Pedro Varela Coordinador del Festival Iberioamericano de Publicidad El Sol.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la presentación, se analizó la estrategia seguida por Heineken en acciones de branded content para los principales festivales de música, y más concretamente para el festival Primavera Sound, donde se ha lanzado por primera vez esta aplicación. La misma permitía mejorar la experiencia de los asistentes a dicho concierto, a través de un macro red privada que posibilitaba en todo momento el acceso a cobertura, así como geolocalizar e interactuar con amigos dentro del recinto donde se desarrollaba el festival.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 final de la presentación, los asistentes tuvieron la oportunidad de preguntar a los ponentes cuestiones relacionadas con la estrategia de patrocinio seguida por Heineken para vincular su marca a eventos musicales, así como detalles sobre la aplicación y su posible extensión a otros eventos como la Champion League, donde también Heineken participa como sponsor oficial.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Posteriormente y por iniciativa de la organización del Festival Iberoamericano de Publicidad El Sol, los alumnos asistentes tuvieron la oportunidad de ver las piezas de televisión presentadas en el último certamen.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https://www.notasdeprensa.es/heineken-presento-en-esic-la-app-connect_1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