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Calle Pozas, 6. (Metro Noviciado) 28004, Madrid el 02/04/2013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Hablando con el Arte, Autorretratos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Convocatoria 2 de Abril, día Mundial del Autismo, Apertura exposición "Hablando con el Arte", Galería Aprendices Visuales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HABLANDO CON EL ARTE</w:t>
            </w:r>
          </w:p>
          <w:p>
            <w:pPr>
              <w:ind w:left="-284" w:right="-427"/>
              <w:jc w:val="both"/>
              <w:rPr>
                <w:rFonts/>
                <w:color w:val="262626" w:themeColor="text1" w:themeTint="D9"/>
              </w:rPr>
            </w:pPr>
            <w:r>
              <w:t>	- convocatoria de prensa -</w:t>
            </w:r>
          </w:p>
          <w:p>
            <w:pPr>
              <w:ind w:left="-284" w:right="-427"/>
              <w:jc w:val="both"/>
              <w:rPr>
                <w:rFonts/>
                <w:color w:val="262626" w:themeColor="text1" w:themeTint="D9"/>
              </w:rPr>
            </w:pPr>
            <w:r>
              <w:t>	Con motivo del Día Mundial de Concienciación sobre el Autismo, el Martes 2 de Abril, la Galería Aprendices Visuales abrirá sus puertas para presentar la exposición “Hablando con el Arte, Autorretratos“. Siguiendo su trayectoria, nos acerca una muestra artística que integra a artistas con y sin autismo en un meltingpot de 19 obras, de diferentes estilos… pasando de la pintura ilusionista al cubismo, del collage a las instalaciones contemporáneas… Esta muestra increíble para los ojos del espectador, reúne un mestizaje diverso y muy interesante.</w:t>
            </w:r>
          </w:p>
          <w:p>
            <w:pPr>
              <w:ind w:left="-284" w:right="-427"/>
              <w:jc w:val="both"/>
              <w:rPr>
                <w:rFonts/>
                <w:color w:val="262626" w:themeColor="text1" w:themeTint="D9"/>
              </w:rPr>
            </w:pPr>
            <w:r>
              <w:t>	Hay 1 de cada 150 niños con autismo, son 200 000 España y 67 millones en el Mundo… la apertura de esta exposición en esta fecha simbólica, ha querido rendir un homenaje a todos ellos. Por ello, queremos continuar con nuestra labor de sensibilización social abriendo nuestras puertas en un horario exclusivo para recibir, antes de la apertura, a los medios de comunicación en una rueda de prensa abierta a las 11 horas en C/Pozas, 6 (Metro Noviciado), donde contaremos con todas las partes implicadas en esta iniciativa para responder a vuestras preguntas, los cuales estarán disponibles hasta las 13,00:</w:t>
            </w:r>
          </w:p>
          <w:p>
            <w:pPr>
              <w:ind w:left="-284" w:right="-427"/>
              <w:jc w:val="both"/>
              <w:rPr>
                <w:rFonts/>
                <w:color w:val="262626" w:themeColor="text1" w:themeTint="D9"/>
              </w:rPr>
            </w:pPr>
            <w:r>
              <w:t>		Los artistas, entre los que encontramos a Amélie Mariage, una de las fundadoras de la Galería Aprendices Visuales, que junto a Miriam Reyes lidera este proyecto que ha sido reconocido con los premios Jóvenes Changemakers y Think Big, cuyos representantes estarán disponibles para avalar la trayectoria de esta iniciativa de emprendimiento social.</w:t>
            </w:r>
          </w:p>
          <w:p>
            <w:pPr>
              <w:ind w:left="-284" w:right="-427"/>
              <w:jc w:val="both"/>
              <w:rPr>
                <w:rFonts/>
                <w:color w:val="262626" w:themeColor="text1" w:themeTint="D9"/>
              </w:rPr>
            </w:pPr>
            <w:r>
              <w:t>	Esta exposición ha sido posible gracias a la colaboración con la Asociación Argadini y Fundación Orange, promotores de los talleres "Hablando con el arte", que contará como representantes con Manuel Gimeno, Director General de Fundación Orange, Rebeca Barón Presidenta de Argadini, acompañada de Marta Palacio, responsable de los talleres donde se acerca a las personas con autismo al mundo del arte.</w:t>
            </w:r>
          </w:p>
          <w:p>
            <w:pPr>
              <w:ind w:left="-284" w:right="-427"/>
              <w:jc w:val="both"/>
              <w:rPr>
                <w:rFonts/>
                <w:color w:val="262626" w:themeColor="text1" w:themeTint="D9"/>
              </w:rPr>
            </w:pPr>
            <w:r>
              <w:t>	¡Mil gracias por la difusión !</w:t>
            </w:r>
          </w:p>
          <w:p>
            <w:pPr>
              <w:ind w:left="-284" w:right="-427"/>
              <w:jc w:val="both"/>
              <w:rPr>
                <w:rFonts/>
                <w:color w:val="262626" w:themeColor="text1" w:themeTint="D9"/>
              </w:rPr>
            </w:pPr>
            <w:r>
              <w:t>	Un abrazo,</w:t>
            </w:r>
          </w:p>
          <w:p>
            <w:pPr>
              <w:ind w:left="-284" w:right="-427"/>
              <w:jc w:val="both"/>
              <w:rPr>
                <w:rFonts/>
                <w:color w:val="262626" w:themeColor="text1" w:themeTint="D9"/>
              </w:rPr>
            </w:pPr>
            <w:r>
              <w:t>	---</w:t>
            </w:r>
          </w:p>
          <w:p>
            <w:pPr>
              <w:ind w:left="-284" w:right="-427"/>
              <w:jc w:val="both"/>
              <w:rPr>
                <w:rFonts/>
                <w:color w:val="262626" w:themeColor="text1" w:themeTint="D9"/>
              </w:rPr>
            </w:pPr>
            <w:r>
              <w:t>	Amélie Mrg</w:t>
            </w:r>
          </w:p>
          <w:p>
            <w:pPr>
              <w:ind w:left="-284" w:right="-427"/>
              <w:jc w:val="both"/>
              <w:rPr>
                <w:rFonts/>
                <w:color w:val="262626" w:themeColor="text1" w:themeTint="D9"/>
              </w:rPr>
            </w:pPr>
            <w:r>
              <w:t>	Directora de la Galería AV</w:t>
            </w:r>
          </w:p>
          <w:p>
            <w:pPr>
              <w:ind w:left="-284" w:right="-427"/>
              <w:jc w:val="both"/>
              <w:rPr>
                <w:rFonts/>
                <w:color w:val="262626" w:themeColor="text1" w:themeTint="D9"/>
              </w:rPr>
            </w:pPr>
            <w:r>
              <w:t>	684 019 981</w:t>
            </w:r>
          </w:p>
          <w:p>
            <w:pPr>
              <w:ind w:left="-284" w:right="-427"/>
              <w:jc w:val="both"/>
              <w:rPr>
                <w:rFonts/>
                <w:color w:val="262626" w:themeColor="text1" w:themeTint="D9"/>
              </w:rPr>
            </w:pPr>
            <w:r>
              <w:t>	Galería Aprendices Visuales</w:t>
            </w:r>
          </w:p>
          <w:p>
            <w:pPr>
              <w:ind w:left="-284" w:right="-427"/>
              <w:jc w:val="both"/>
              <w:rPr>
                <w:rFonts/>
                <w:color w:val="262626" w:themeColor="text1" w:themeTint="D9"/>
              </w:rPr>
            </w:pPr>
            <w:r>
              <w:t>	C/ Pozas, 6. (Metro Noviciado)</w:t>
            </w:r>
          </w:p>
          <w:p>
            <w:pPr>
              <w:ind w:left="-284" w:right="-427"/>
              <w:jc w:val="both"/>
              <w:rPr>
                <w:rFonts/>
                <w:color w:val="262626" w:themeColor="text1" w:themeTint="D9"/>
              </w:rPr>
            </w:pPr>
            <w:r>
              <w:t>	28004 Madrid</w:t>
            </w:r>
          </w:p>
          <w:p>
            <w:pPr>
              <w:ind w:left="-284" w:right="-427"/>
              <w:jc w:val="both"/>
              <w:rPr>
                <w:rFonts/>
                <w:color w:val="262626" w:themeColor="text1" w:themeTint="D9"/>
              </w:rPr>
            </w:pPr>
            <w:r>
              <w:t>	www.aprendicesvisuales.com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Amélie Jézabel Mariage</w:t>
      </w:r>
    </w:p>
    <w:p w:rsidR="00C31F72" w:rsidRDefault="00C31F72" w:rsidP="00AB63FE">
      <w:pPr>
        <w:pStyle w:val="Sinespaciado"/>
        <w:spacing w:line="276" w:lineRule="auto"/>
        <w:ind w:left="-284"/>
        <w:rPr>
          <w:rFonts w:ascii="Arial" w:hAnsi="Arial" w:cs="Arial"/>
        </w:rPr>
      </w:pPr>
      <w:r>
        <w:rPr>
          <w:rFonts w:ascii="Arial" w:hAnsi="Arial" w:cs="Arial"/>
        </w:rPr>
        <w:t>Calle Pozas, 6. (Metro Noviciado) 28004, Madrid</w:t>
      </w:r>
    </w:p>
    <w:p w:rsidR="00AB63FE" w:rsidRDefault="00C31F72" w:rsidP="00AB63FE">
      <w:pPr>
        <w:pStyle w:val="Sinespaciado"/>
        <w:spacing w:line="276" w:lineRule="auto"/>
        <w:ind w:left="-284"/>
        <w:rPr>
          <w:rFonts w:ascii="Arial" w:hAnsi="Arial" w:cs="Arial"/>
        </w:rPr>
      </w:pPr>
      <w:r>
        <w:rPr>
          <w:rFonts w:ascii="Arial" w:hAnsi="Arial" w:cs="Arial"/>
        </w:rPr>
        <w:t>684019981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https://www.notasdeprensa.es/hablando-con-el-arte-autorretratos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