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GXTrust lanza la nueva línea de luces Vybz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Trust presenta una nueva gama de luces personalizables que pueden seguir el ritmo de la música y cambiar con órdenes de voz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Aumentando su colección de productos para todo tipo de gamers, Trust ha anunciado el lanzamiento de la línea de luces Vybz. Con tres vibrantes categorías ya disponibles, la llegada de Vybz representa la adición de un nuevo rango de productos en el catálogo de GXTrust.</w:t>
            </w:r>
          </w:p>
          <w:p>
            <w:pPr>
              <w:ind w:left="-284" w:right="-427"/>
              <w:jc w:val="both"/>
              <w:rPr>
                <w:rFonts/>
                <w:color w:val="262626" w:themeColor="text1" w:themeTint="D9"/>
              </w:rPr>
            </w:pPr>
            <w:r>
              <w:t>Trust ha anunciado la llegada de la nueva gama de luces Vybz. Centrándose en ofrecer un producto de calidad accesible, completamente personalizable y con controles inteligentes, Trust pone a disposición de los jugadores 3 opciones diferentes. Disponibles en paquetes de inicio de 9 unidades y kits de extensión de 3 luces, los hexágonos Vybz LED Hexagons permiten a los usuarios extender hasta 21 paneles para crear geniales formas geométricas en la pared. Por otro lado, el paquete de 9 barras de luz LED Vybz Light Bars ofrece tecnología RGBIC para asegurar una distribución de color fluida y de alta calidad, permitiendo combinarlas fácilmente para crear los patrones deseados. Completando el trío, las cuerdas de luz LED Rope Light de 5 metros ofrecen la máxima flexibilidad para dar forma a todos los diseños imaginables, desde animales y palabras hasta abstractas obras maestras.</w:t>
            </w:r>
          </w:p>
          <w:p>
            <w:pPr>
              <w:ind w:left="-284" w:right="-427"/>
              <w:jc w:val="both"/>
              <w:rPr>
                <w:rFonts/>
                <w:color w:val="262626" w:themeColor="text1" w:themeTint="D9"/>
              </w:rPr>
            </w:pPr>
            <w:r>
              <w:t>Todas las luces GXTrust Vybz brindan a los jugadores la libertad de crear y personalizar sus propias formas y diseños, otorgando posibilidades infinitas para que los usuarios puedan mostrar toda su creatividad y su personalidad única. Cada producto Vybz se puede ajustar en términos de color, efectos y brillo, e incluso viene con 44 modos de luz preprogramados y la posibilidad de crear y guardar modos personalizados para obtener el ambiente que mejor se ajuste a los deseos del usuario.</w:t>
            </w:r>
          </w:p>
          <w:p>
            <w:pPr>
              <w:ind w:left="-284" w:right="-427"/>
              <w:jc w:val="both"/>
              <w:rPr>
                <w:rFonts/>
                <w:color w:val="262626" w:themeColor="text1" w:themeTint="D9"/>
              </w:rPr>
            </w:pPr>
            <w:r>
              <w:t>Las luces Vybz se pueden controlar de tres maneras diferentes: a través de la aplicación Trust WiFi, el mando inalámbrico o el panel de control de pared. Estos elementos han sido diseñados para ser fáciles de instalar, y el paquete incluye todo lo necesario para su instalación. En los packs de hexágonos y barras, se incluyen conectores para unir varias piezas entre sí. Además, todos los productos se pueden montar en cualquier pared plana utilizando la cinta adhesiva de doble cara incluida o empleando los tornillos para paredes rugosas.</w:t>
            </w:r>
          </w:p>
          <w:p>
            <w:pPr>
              <w:ind w:left="-284" w:right="-427"/>
              <w:jc w:val="both"/>
              <w:rPr>
                <w:rFonts/>
                <w:color w:val="262626" w:themeColor="text1" w:themeTint="D9"/>
              </w:rPr>
            </w:pPr>
            <w:r>
              <w:t>Entre todas las características de las luces Vybz, también destaca su micrófono incorporado, que permite sincronizar la iluminación con la música y controlar los dispositivos por voz a través de Google Home y Alexa.</w:t>
            </w:r>
          </w:p>
          <w:p>
            <w:pPr>
              <w:ind w:left="-284" w:right="-427"/>
              <w:jc w:val="both"/>
              <w:rPr>
                <w:rFonts/>
                <w:color w:val="262626" w:themeColor="text1" w:themeTint="D9"/>
              </w:rPr>
            </w:pPr>
            <w:r>
              <w:t>Disponibles a partir de hoy, el kit de inicio Vybz Hexagon 9-pack está a la venta por PVP 129.99 €, el kit de extensión Vybz Hexagon 3-pack está a la venta por PVP 39.99 €, el paquete de 9 barras de luz Vybz está a la venta por PVP 119.99 €, y el Vybz Rope Light de 5 metros está a la venta por PVP 79.99 €.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https://www.notasdeprensa.es/gxtrust-lanza-la-nueva-linea-de-luces-vybz_1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Entretenimiento Consumo Hogar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