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Madrid el 06/11/2018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Guía para elegir correctamente las puertas rápidas para naves industriales y centros logísticos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Aprimatic presenta su familia de Puertas Rápidas Aprifast, soluciones para el sector de la alimentación, logística y distribución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El nuevo catálogo incluye toda la gama de puertas rápidas apilables y puertas enrollables, así como sus características técnicas y accesorios y está dirigido a responsables de compras, arquitectos, ingenieros e instaladores.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Puertas rápidas, la solución para el ahorro de tiempo y energíaLa guía ofrece una amplia gama de puertas rápidas Aprifast para dar cobertura a las diferentes necesidades de los clientes con soluciones de puertas rápidas de lona enrollables y apilables que cuentan con estructura autoportante con carenado en motor y lona, precableados y conexiones rápidas, facilitando su instalación y reduciendo el tiempo. Están disponibles versiones autorreparables.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Entre las ventajas de emplear las puertas rápidas destaca el aislamiento térmico y acústico que mejora la eficiencia energética especialmente aquellas clasificadas como puertas rápidas herméticas como los modelos AUTO FRIGO, AUTO FARMA o PACK FRIGO permiten un perfecto control de la temperatura y están especialmente indicadas como puertas rápidas para cámaras frigoríficas y congelación para empresas de logística con transporte a temperatura controlada, sector alimentario, naves industriales, entre otros.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Disponibles en las diferentes clases resistencias al viento, siendo esta desde la clase 1 para puertas de interior y llegando a la clase 4 para grandes dimensiones de puertas en zonas con fuerte vientos.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Uno de los aspectos más importantes en las puertas rápidas es su seguridad, las puertas Aprifast están equipadas con accesorios de seguridad integrados como fotocélulas, radio banda y banda de seguridad.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Aprimatic ofrece con estas puertas rápidas gran calidad y resistencia al desgaste, abrasión o decoloración, su lona de 1.200 gr/m2 la hace la mejor solución del mercado, ofrece múltiples opciones de colores y posibilidad de incluir mirillas. Dependiendo de cada modelo la lona puede ser reparable manualmente o autorreparable.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Si se desea disponer de este manual puede hacerse, solicitándolo a marketing@aprimatic.es o directamente descargándolo desde la pestaña Catálogos de la web www.aprimatic.es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Contacto: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www.aprimatic.es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Silvia Martínez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Dpto Marketing Aprimatic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https://www.notasdeprensa.es/guia-para-elegir-correctamente-las-puertas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Franquicias Logística Consumo Construcción y Materiales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