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Lasser: expertos en megafonía y sonorización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buen servicio de megafonía y sonorización es clave para reforzar el sonido de las instalaciones. Con él, se puede aumentar la intensidad del sonido para que llegue más lejos y a más personas. Se puede usar para el hilo musical de una gran tienda, para las alarmas o para reproducir un mensaje a través de los altavoces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megafonía y sonorización se puede realizar en todo tipo de lugares, como hospitales, discotecas, grandes almacenes, centros comerciales, salas de conferencias, etc. Sea cual sea el caso, para realizar una correcta instalación hay que contar con una empresa especializada en el sector. Y una de las mejores es Grupo Lasser.</w:t>
            </w:r>
          </w:p>
          <w:p>
            <w:pPr>
              <w:ind w:left="-284" w:right="-427"/>
              <w:jc w:val="both"/>
              <w:rPr>
                <w:rFonts/>
                <w:color w:val="262626" w:themeColor="text1" w:themeTint="D9"/>
              </w:rPr>
            </w:pPr>
            <w:r>
              <w:t>¿Por qué contar con Grupo Lasser para la megafonía y sonorización?Grupo Lasser es una empresa experta en megafonía y sonorización que cuenta con un equipo especializado en sonido que ayuda a los clientes a elegir el mejor sistema de megafonía para cada instalación independientemente del tamaño de esta o de las necesidades que pueda tener el cliente.</w:t>
            </w:r>
          </w:p>
          <w:p>
            <w:pPr>
              <w:ind w:left="-284" w:right="-427"/>
              <w:jc w:val="both"/>
              <w:rPr>
                <w:rFonts/>
                <w:color w:val="262626" w:themeColor="text1" w:themeTint="D9"/>
              </w:rPr>
            </w:pPr>
            <w:r>
              <w:t>Grupo Lasser estudia las infraestructuras y realiza un presupuesto con la mejor solución posible para el cliente. Esta empresa realiza las instalaciones con la mejor tecnología y con equipos digitales actuales que se pueden adaptar a cualquier tipo de superficie.</w:t>
            </w:r>
          </w:p>
          <w:p>
            <w:pPr>
              <w:ind w:left="-284" w:right="-427"/>
              <w:jc w:val="both"/>
              <w:rPr>
                <w:rFonts/>
                <w:color w:val="262626" w:themeColor="text1" w:themeTint="D9"/>
              </w:rPr>
            </w:pPr>
            <w:r>
              <w:t>Servicios que presta Grupo Lasser en relación a megafonía y sonorizaciónDentro del sector de la megafonía y sonorización de las instalaciones, Grupo Lasser ofrece varios servicios a sus clientes:</w:t>
            </w:r>
          </w:p>
          <w:p>
            <w:pPr>
              <w:ind w:left="-284" w:right="-427"/>
              <w:jc w:val="both"/>
              <w:rPr>
                <w:rFonts/>
                <w:color w:val="262626" w:themeColor="text1" w:themeTint="D9"/>
              </w:rPr>
            </w:pPr>
            <w:r>
              <w:t>Sistemas de audio para emergencias. El equipo técnico y consultor de Grupo Lasser ofrece el análisis, la instalación y el desarrollo de soluciones de megafonía como complemento de un sistema de protección contra incendio. También para hacer llamadas o anuncios. Todo ello lo hace con equipos con una gran calidad de audio.</w:t>
            </w:r>
          </w:p>
          <w:p>
            <w:pPr>
              <w:ind w:left="-284" w:right="-427"/>
              <w:jc w:val="both"/>
              <w:rPr>
                <w:rFonts/>
                <w:color w:val="262626" w:themeColor="text1" w:themeTint="D9"/>
              </w:rPr>
            </w:pPr>
            <w:r>
              <w:t>Instalación y mantenimiento de la megafonía. Grupo Lasser instala todo tipo de sistema de megafonía para cualquier tipo de entorno o lugar que requiera sonorización.</w:t>
            </w:r>
          </w:p>
          <w:p>
            <w:pPr>
              <w:ind w:left="-284" w:right="-427"/>
              <w:jc w:val="both"/>
              <w:rPr>
                <w:rFonts/>
                <w:color w:val="262626" w:themeColor="text1" w:themeTint="D9"/>
              </w:rPr>
            </w:pPr>
            <w:r>
              <w:t>Salas de conferencias. Con el mejor cableado y con redes estructuradas, Grupo Lasser plantea y ejecuta cualquier tipo de sistema de audio en una sala de conferencias.</w:t>
            </w:r>
          </w:p>
          <w:p>
            <w:pPr>
              <w:ind w:left="-284" w:right="-427"/>
              <w:jc w:val="both"/>
              <w:rPr>
                <w:rFonts/>
                <w:color w:val="262626" w:themeColor="text1" w:themeTint="D9"/>
              </w:rPr>
            </w:pPr>
            <w:r>
              <w:t>Más servicios que ofrece Grupo LasserGrupo Lasser es una empresa especialista en instalación, reparación y mantenimiento que cuenta con más de 60 años de experiencia en el sector del servicio técnico. Los servicios relacionados con la megafonía y sonorización de los complejos no son los únicos que presta esta empresa. También ofrece:</w:t>
            </w:r>
          </w:p>
          <w:p>
            <w:pPr>
              <w:ind w:left="-284" w:right="-427"/>
              <w:jc w:val="both"/>
              <w:rPr>
                <w:rFonts/>
                <w:color w:val="262626" w:themeColor="text1" w:themeTint="D9"/>
              </w:rPr>
            </w:pPr>
            <w:r>
              <w:t>La instalación y el mantenimiento de antenas.</w:t>
            </w:r>
          </w:p>
          <w:p>
            <w:pPr>
              <w:ind w:left="-284" w:right="-427"/>
              <w:jc w:val="both"/>
              <w:rPr>
                <w:rFonts/>
                <w:color w:val="262626" w:themeColor="text1" w:themeTint="D9"/>
              </w:rPr>
            </w:pPr>
            <w:r>
              <w:t>Sistemas de seguridad.</w:t>
            </w:r>
          </w:p>
          <w:p>
            <w:pPr>
              <w:ind w:left="-284" w:right="-427"/>
              <w:jc w:val="both"/>
              <w:rPr>
                <w:rFonts/>
                <w:color w:val="262626" w:themeColor="text1" w:themeTint="D9"/>
              </w:rPr>
            </w:pPr>
            <w:r>
              <w:t>Alarmas.</w:t>
            </w:r>
          </w:p>
          <w:p>
            <w:pPr>
              <w:ind w:left="-284" w:right="-427"/>
              <w:jc w:val="both"/>
              <w:rPr>
                <w:rFonts/>
                <w:color w:val="262626" w:themeColor="text1" w:themeTint="D9"/>
              </w:rPr>
            </w:pPr>
            <w:r>
              <w:t>Control de accesos.</w:t>
            </w:r>
          </w:p>
          <w:p>
            <w:pPr>
              <w:ind w:left="-284" w:right="-427"/>
              <w:jc w:val="both"/>
              <w:rPr>
                <w:rFonts/>
                <w:color w:val="262626" w:themeColor="text1" w:themeTint="D9"/>
              </w:rPr>
            </w:pPr>
            <w:r>
              <w:t>Cámaras de seguridad.</w:t>
            </w:r>
          </w:p>
          <w:p>
            <w:pPr>
              <w:ind w:left="-284" w:right="-427"/>
              <w:jc w:val="both"/>
              <w:rPr>
                <w:rFonts/>
                <w:color w:val="262626" w:themeColor="text1" w:themeTint="D9"/>
              </w:rPr>
            </w:pPr>
            <w:r>
              <w:t>Videovigilancia.</w:t>
            </w:r>
          </w:p>
          <w:p>
            <w:pPr>
              <w:ind w:left="-284" w:right="-427"/>
              <w:jc w:val="both"/>
              <w:rPr>
                <w:rFonts/>
                <w:color w:val="262626" w:themeColor="text1" w:themeTint="D9"/>
              </w:rPr>
            </w:pPr>
            <w:r>
              <w:t>Alarmas y detección de incendios.</w:t>
            </w:r>
          </w:p>
          <w:p>
            <w:pPr>
              <w:ind w:left="-284" w:right="-427"/>
              <w:jc w:val="both"/>
              <w:rPr>
                <w:rFonts/>
                <w:color w:val="262626" w:themeColor="text1" w:themeTint="D9"/>
              </w:rPr>
            </w:pPr>
            <w:r>
              <w:t>Extracción de humos.</w:t>
            </w:r>
          </w:p>
          <w:p>
            <w:pPr>
              <w:ind w:left="-284" w:right="-427"/>
              <w:jc w:val="both"/>
              <w:rPr>
                <w:rFonts/>
                <w:color w:val="262626" w:themeColor="text1" w:themeTint="D9"/>
              </w:rPr>
            </w:pPr>
            <w:r>
              <w:t>Planes de autoprotección.</w:t>
            </w:r>
          </w:p>
          <w:p>
            <w:pPr>
              <w:ind w:left="-284" w:right="-427"/>
              <w:jc w:val="both"/>
              <w:rPr>
                <w:rFonts/>
                <w:color w:val="262626" w:themeColor="text1" w:themeTint="D9"/>
              </w:rPr>
            </w:pPr>
            <w:r>
              <w:t>Instalación y mantenimiento de videoporteros.</w:t>
            </w:r>
          </w:p>
          <w:p>
            <w:pPr>
              <w:ind w:left="-284" w:right="-427"/>
              <w:jc w:val="both"/>
              <w:rPr>
                <w:rFonts/>
                <w:color w:val="262626" w:themeColor="text1" w:themeTint="D9"/>
              </w:rPr>
            </w:pPr>
            <w:r>
              <w:t>Aires acondicionados y climatización.</w:t>
            </w:r>
          </w:p>
          <w:p>
            <w:pPr>
              <w:ind w:left="-284" w:right="-427"/>
              <w:jc w:val="both"/>
              <w:rPr>
                <w:rFonts/>
                <w:color w:val="262626" w:themeColor="text1" w:themeTint="D9"/>
              </w:rPr>
            </w:pPr>
            <w:r>
              <w:t>Instalación, reparación y mantenimiento de puertas automáticas.</w:t>
            </w:r>
          </w:p>
          <w:p>
            <w:pPr>
              <w:ind w:left="-284" w:right="-427"/>
              <w:jc w:val="both"/>
              <w:rPr>
                <w:rFonts/>
                <w:color w:val="262626" w:themeColor="text1" w:themeTint="D9"/>
              </w:rPr>
            </w:pPr>
            <w:r>
              <w:t>Servicio de Atención Técnica para comunidades, empresas y hogares.</w:t>
            </w:r>
          </w:p>
          <w:p>
            <w:pPr>
              <w:ind w:left="-284" w:right="-427"/>
              <w:jc w:val="both"/>
              <w:rPr>
                <w:rFonts/>
                <w:color w:val="262626" w:themeColor="text1" w:themeTint="D9"/>
              </w:rPr>
            </w:pPr>
            <w:r>
              <w:t>Como se puede comprobar, Grupo Lasser es una empresa muy completa, con diversos servicios y que se preocupa por la seguridad y la comodidad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Lasser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900 321 111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https://www.notasdeprensa.es/grupo-lasser-expertos-en-megafonia-y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