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06/09/2013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Gran resultado de la fábrica europea de Kia Motors en la primera mitad de 2013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fábrica que Kia Motors posee en Zilina  (Eslovaquia) logró un incremento de producción del 6% en la primera mitad del año respecto al mismo periodo del año anterior, se alcanzó una producción total de 158.900 vehículos. La compañía inició la producción del nuevo Kia pro_cee´d en Febrero, seguida a finales de Mayo por la de  pro_cee´d GT y cee´d GT, los modelos de altas prestaciones de la marca.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fábrica de Zilina produjo 158.900 vehículos de enero a junio de 2013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Incremento del 6% respecto al mismo periodo del año anterior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Por primera vez en su historia Kia se encuentra al máximo de su capacidad de producción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Madrid, 22 Julio 2013 – Actualmente la fábrica está rindiendo al  máximo de su capacidad productiva por primera vez desde que fuera inaugurada. En palabras de de Eek-Hee Lee, Presidente y CEO de Kia Motors Eslovaquia “Estamos agradecidos de que pese a la tan desfavorable situación en que se encuentra el mercado del automóvil, los clientes europeos continúen apreciando la oferta de Kia que combina la más alta calidad con un atractivo diseño y una gran relación calidad-precio”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“Gracias a la confianza de los clientes en nuestra marca , hemos sido capaces de lograr un incremento de producción del 6% respecto al año pasado, con casi 160.000 coches fabricados en  estos seis primeros meses. Creemos que los nuevos modelos lanzados este año nos ayudaran a mantener la máxima capacidad de producción”.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instalaciones que Kia tiene en Zilina producen la segunda generación del Kia cee´d, el todocamino Sportage, y el práctico Kia Venga. La producción del modelo Sportage supuso casi el 48% de la producción total, el 42% corresponde a la gama cee´d, mientras que el Venga representa el 10% de la producción.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cuanto a la fabricación de motores, durante los seis primeros meses de 2013, Kia montó un total de 253.200 motores (una cifra un 6,7% superior a 2012),de los cuales 133.100 motores eran gasolina (53% de la producción total), siendo la variante de 1.6 litros gasolina GDi la más popular. También fueron montados 120.100 motores diésel (47%).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la producción total de motores, el 47% son suministrados a nuestras compañía hermana, Hyundai Motor Manfacturing Czech , en la República Checa.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Contacto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Ignacio Villegas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Relaciones con medios y RSC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Kia Motors Iberia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Tel: +34 91 579 64 66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Mob: +34 663 899 397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Fax: +34 91 484 04 88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Email: Prensa@kia.es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Kia pro_cee%27d (2) Kia Sportage Kia Sportage2 Motor 1.6 Gamma GDI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KIA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https://www.notasdeprensa.es/gran-resultado-de-la-fabrica-europea-de-kia_1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