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GoCredy: abriendo puertas a escapadas inolvidables por menos de 300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nuestra propuesta de financiación abierta a todos, hacemos posible que vivas momentos únicos por menos de 300 euros, incluso si te enfrentas a retos financieros, como figurar en listas de morosidad"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GoCredy, entienden que el deseo de escapar de la rutina y vivir nuevas aventuras no conoce de tiempos ni esperas. Ya sea por el sueño de unos días de descanso o por la sed de aventuras nuevas, "convencidos de que todos quieren la oportunidad de disfrutar de un fin de semana mágico sin que el tema económico quite el sueño".</w:t>
            </w:r>
          </w:p>
          <w:p>
            <w:pPr>
              <w:ind w:left="-284" w:right="-427"/>
              <w:jc w:val="both"/>
              <w:rPr>
                <w:rFonts/>
                <w:color w:val="262626" w:themeColor="text1" w:themeTint="D9"/>
              </w:rPr>
            </w:pPr>
            <w:r>
              <w:t>Con la próxima llegada de la primavera hay propuestas irresistibles para que se disfrute de una escapada que se recordará siempre, cuidando el bolsillo. Desde las playas de ensueño hasta el latido vibrante de la ciudad, a lugares donde el placer y la economía van de la mano.</w:t>
            </w:r>
          </w:p>
          <w:p>
            <w:pPr>
              <w:ind w:left="-284" w:right="-427"/>
              <w:jc w:val="both"/>
              <w:rPr>
                <w:rFonts/>
                <w:color w:val="262626" w:themeColor="text1" w:themeTint="D9"/>
              </w:rPr>
            </w:pPr>
            <w:r>
              <w:t>Costa Dorada y Costa Brava: "Imagínate disfrutando de un fin de semana en la costa mediterránea, donde el sol acaricia la arena dorada y el mar invita a relajarte". Lugares como Peñíscola, Vinaròs, Cambrils, Calella y Tossa de Mar combinan a la perfección el descanso con la exploración cultural, todo ello sin que tengas que preocuparte por el presupuesto.</w:t>
            </w:r>
          </w:p>
          <w:p>
            <w:pPr>
              <w:ind w:left="-284" w:right="-427"/>
              <w:jc w:val="both"/>
              <w:rPr>
                <w:rFonts/>
                <w:color w:val="262626" w:themeColor="text1" w:themeTint="D9"/>
              </w:rPr>
            </w:pPr>
            <w:r>
              <w:t>Cantabria: para aquellos que sienten pasión por la naturaleza y la historia, Cantabria emerge como un tesoro en el norte de España. Este destino lo tiene todo: desde playas tranquilas hasta montañas majestuosas, sin olvidar sus pueblos llenos de encanto donde el tiempo parece detenerse.</w:t>
            </w:r>
          </w:p>
          <w:p>
            <w:pPr>
              <w:ind w:left="-284" w:right="-427"/>
              <w:jc w:val="both"/>
              <w:rPr>
                <w:rFonts/>
                <w:color w:val="262626" w:themeColor="text1" w:themeTint="D9"/>
              </w:rPr>
            </w:pPr>
            <w:r>
              <w:t>Madrid: desafiando el mito de que es una ciudad de negocios, Madrid se revela como un destino de ocio ideal. "En Semana Santa, la ciudad se abre ante ti, permitiéndote descubrir su riqueza cultural, desde museos hasta parques y una gastronomía que disfrutarás en terrazas con vistas espectaculares. Madrid es la prueba de que se puede vivir la grandeza de la ciudad con un presupuesto limitado".</w:t>
            </w:r>
          </w:p>
          <w:p>
            <w:pPr>
              <w:ind w:left="-284" w:right="-427"/>
              <w:jc w:val="both"/>
              <w:rPr>
                <w:rFonts/>
                <w:color w:val="262626" w:themeColor="text1" w:themeTint="D9"/>
              </w:rPr>
            </w:pPr>
            <w:r>
              <w:t>GoCredy: "es el compañero de viaje para hacer realidad los sueños"Se sabe que incluso el mejor de los planes puede encontrarse con obstáculos financieros. Por eso, en GoCredy, ofrecen soluciones de crédito sencillas y rápidas, para que se pueda hacer realidad esos planes de escape. Con un proceso completamente online, requisitos simples y un fuerte compromiso con la inclusión financiera, hay que asegurarse de que nada detenga a la hora de tomar ese descanso que tanto se merece.</w:t>
            </w:r>
          </w:p>
          <w:p>
            <w:pPr>
              <w:ind w:left="-284" w:right="-427"/>
              <w:jc w:val="both"/>
              <w:rPr>
                <w:rFonts/>
                <w:color w:val="262626" w:themeColor="text1" w:themeTint="D9"/>
              </w:rPr>
            </w:pPr>
            <w:r>
              <w:t>La próxima gran aventura comienza con GoCredy. Los destinos para vivir un fin de semana inolvidable están más cerca de lo que se piensa, y gracias a GoCredy, también lo está el presupuesto. No hay que permitir que las limitaciones financieras impidan descubrir nuevos lugares y disfrutar de la vida. "Únete a GoCredy hoy mismo y descubre cómo se puede ayudar a financiar una próxima escapada por menos de 300 euros, con la tranquilidad y flexibilidad que se necesita para viajar sin preocupaciones.</w:t>
            </w:r>
          </w:p>
          <w:p>
            <w:pPr>
              <w:ind w:left="-284" w:right="-427"/>
              <w:jc w:val="both"/>
              <w:rPr>
                <w:rFonts/>
                <w:color w:val="262626" w:themeColor="text1" w:themeTint="D9"/>
              </w:rPr>
            </w:pPr>
            <w:r>
              <w:t>Acerca de GoCredyGoCredy es una plataforma de financiación integral que prioriza la experiencia del usuario y la comodidad, ofreciendo soluciones financieras avanzadas y personalizadas. Con un enfoque centrado en el cliente, GoCredy combina tecnología de vanguardia y asociaciones con diversas compañías de crédito para permitir a los usuarios comparar ofertas personalizadas fácilmente. La plataforma facilita la obtención de préstamos en línea y tarjetas de crédito en minutos, adaptándose a cualquier historial crediticio y garantizando transparencia en costos y condiciones. Comprometidos con la seguridad y la satisfacción del cliente, GoCredy implementa un riguroso proceso de verificación para asegurar operaciones confiables y proteger la privacidad del usuario, destacándose por su accesibilidad, rapidez y enfoque en la experiencia del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 Credy</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730 069 560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https://www.notasdeprensa.es/gocredy-abriendo-puertas-a-escapadas_1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