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Globamatic protege recuerdos contra la degradación con su digitalización de cintas VHS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Globamatic se posiciona como líder en la digitalización de cintas VHS, debido a que es la única empresa del sector que ofrece la garantía de contar con dos laboratorios de alta tecnología ubicados en Valencia y Madrid, desde los cuales aseguran la preservación de valiosos recuerdos familiares y audiovisuales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cintas VHS son susceptibles a la degradación con el tiempo, lo que puede llevar a la pérdida de recuerdos irreemplazables. Globamatic Media se dedica a prevenir esta pérdida mediante la digitalización de estos formatos analógicos. Este proceso asegura que los contenidos se mantengan accesibles y en perfecto estado durante muchos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solo transforman cintas VHS a formatos digitales, sino que también incluyen otros formatos como el Super 8, el formato Betamax y cintas de cassette, entre otros. La empresa ofrece un servicio completo y profesional, destacando por su calidad y economía.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estudios de conservación audiovisual, las cintas magnéticas, como las VHS, empiezan a deteriorarse notablemente en aproximadamente 20 a 30 años. La humedad, el calor y el uso frecuente aceleran este deterioro. Digitalizar estos medios permite preservar su contenido, evitando la pérdida de calidad y asegurando su longevidad.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empresa ofrece la conveniencia de recogida a domicilio para toda la península y Baleares, con la opción de entrega en persona para quienes lo prefieran. Este enfoque flexible y centrado en el cliente es uno de los factores que posiciona a Globamatic Media como líder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y confidencialidad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de digitalización en Globamatic Media comienza con una revisión exhaustiva de cada cinta. Utilizando equipos de última generación, se transfiere el contenido a un formato digital. Este procedimiento no solo preserva el material original, sino que también mejora su calidad, eliminando ruidos y estabilizando la imagen.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cintas VHS digitalizadas pueden entregarse en formatos digitales modernos, adecuados para muchos dispositivos y plataformas. Esto incluye formatos comunes como MP4, que son compatibles con la mayoría de los ordenadores, tablets y smartphones.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Globamatic Media se compromete a tratar cada pedido con el máximo cuidado y respeto. La empresa entiende el valor sentimental de los recuerdos y asegura una gestión confidencial y segura de todos los materiales proporcionados. Este compromiso con la calidad y la seguridad es una de las razones por las cuales los clientes confían en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destaca por ser la única en el sector que cuenta con dos laboratorios de alta tecnología. Este recurso permite a Globamatic Media ofrecer un servicio rápido y eficiente, minimizando los tiempos de espera y garantizando resultados de alta calidad. Los profesionales de la empresa son expertos en la digitalización de formatos antiguos y se dedican a preservar cada detalle de los contenidos originales.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Globamatic 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Globamatic Media invita a todas las personas e instituciones interesadas a visitar su sitio web oficial en https://globamaticmedia.com. En el sitio, se puede encontrar información detallada sobre los servicios de digitalización de cintas VHS y otros formatos, así como instrucciones para enviar las cintas y recibir los archivos digitales resultantes.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de cintas VHS por Globamatic Media no solo protege recuerdos contra la degradación, sino que también ofrece una solución práctica y moderna para mantener viva la historia personal y familiar.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Globamatic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Globamatic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91 649 20 73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https://www.notasdeprensa.es/globamatic-protege-recuerdos-contra-la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Imágen y sonido Madrid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