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Globamatic protege recuerdos contra la degradación con su digitalización de cintas VHS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Globamatic se posiciona como líder en la digitalización de cintas VHS, debido a que es la única empresa del sector que ofrece la garantía de contar con dos laboratorios de alta tecnología ubicados en Valencia y Madrid, desde los cuales aseguran la preservación de valiosos recuerdos familiares y audiovisuales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cintas VHS son susceptibles a la degradación con el tiempo, lo que puede llevar a la pérdida de recuerdos irreemplazables. Globamatic Media se dedica a prevenir esta pérdida mediante la digitalización de estos formatos analógicos. Este proceso asegura que los contenidos se mantengan accesibles y en perfecto estado durante muchos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solo transforman cintas VHS a formatos digitales, sino que también incluyen otros formatos como el Super 8, el formato Betamax y cintas de cassette, entre otros. La empresa ofrece un servicio completo y profesional, destacando por su calidad y economía.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estudios de conservación audiovisual, las cintas magnéticas, como las VHS, empiezan a deteriorarse notablemente en aproximadamente 20 a 30 años. La humedad, el calor y el uso frecuente aceleran este deterioro. Digitalizar estos medios permite preservar su contenido, evitando la pérdida de calidad y asegurando su longevidad.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 empresa ofrece la conveniencia de recogida a domicilio para toda la península y Baleares, con la opción de entrega en persona para quienes lo prefieran. Este enfoque flexible y centrado en el cliente es uno de los factores que posiciona a Globamatic Media como líder en 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Seguridad y confidencialidad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proceso de digitalización en Globamatic Media comienza con una revisión exhaustiva de cada cinta. Utilizando equipos de última generación, se transfiere el contenido a un formato digital. Este procedimiento no solo preserva el material original, sino que también mejora su calidad, eliminando ruidos y estabilizando la imagen.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cintas VHS digitalizadas pueden entregarse en formatos digitales modernos, adecuados para muchos dispositivos y plataformas. Esto incluye formatos comunes como MP4, que son compatibles con la mayoría de los ordenadores, tablets y smartphones.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Globamatic Media se compromete a tratar cada pedido con el máximo cuidado y respeto. La empresa entiende el valor sentimental de los recuerdos y asegura una gestión confidencial y segura de todos los materiales proporcionados. Este compromiso con la calidad y la seguridad es una de las razones por las cuales los clientes confían en sus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destaca por ser la única en el sector que cuenta con dos laboratorios de alta tecnología. Este recurso permite a Globamatic Media ofrecer un servicio rápido y eficiente, minimizando los tiempos de espera y garantizando resultados de alta calidad. Los profesionales de la empresa son expertos en la digitalización de formatos antiguos y se dedican a preservar cada detalle de los contenidos originales.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sobre Globamatic Media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Globamatic Media invita a todas las personas e instituciones interesadas a visitar su sitio web oficial en https://globamaticmedia.com. En el sitio, se puede encontrar información detallada sobre los servicios de digitalización de cintas VHS y otros formatos, así como instrucciones para enviar las cintas y recibir los archivos digitales resultantes.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digitalización de cintas VHS por Globamatic Media no solo protege recuerdos contra la degradación, sino que también ofrece una solución práctica y moderna para mantener viva la historia personal y familiar.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Globamatic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Globamatic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91 649 20 73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https://www.notasdeprensa.es/globamatic-protege-recuerdos-contra-la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Imágen y sonido Madrid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