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Globamatic Media impulsa la preservación de recuerdos con su servicio de digitalización de vídeo VHS y formatos antiguos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Globamatic Media, empresa diferenciada en el sector por sus 2 laboratorios de alta tecnología en Madrid y Valencia para la digitalización de formatos de vídeo antiguos como VHS, Super 8 y Betamax, ofrece un servicio especializado que permite a los usuarios conservar sus recuerdos en formatos digitales de alta calidad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una era donde la tecnología avanza rápidamente, los recuerdos capturados en formatos de vídeo antiguos como VHS, Super 8, y Betamax corren el riesgo de deteriorarse y perderse para siempre. Conscientes de la importancia de preservar estos momentos valiosos, Globamatic Media se ha posicionado como un referente en la digitalización de estos formatos, brindando a sus clientes la posibilidad de transformar sus recuerdos en archivos digitales que perdurarán en 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Globamatic Media, cuenta con un equipo especializado y tecnología avanzada para garantizar la mejor calidad en la digitalización de vídeos. Su servicio abarca una amplia gama de formatos, incluyendo VHS, Super 8, Betamax, Video8, MiniDV, y otros formatos de vídeo obsoletos, asegurando que todos los recuerdos de sus clientes sean preservados en las mejores condiciones posibles.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deterioro de los formatos de vídeo antiguos es inevitable, y con el tiempo, estos recuerdos pueden perderse por completo. En Globamatic Media, nuestro objetivo es ofrecer una solución que permita a las personas preservar esos momentos especiales en un formato digital que puedan disfrutar y compartir con futuras generaciones", explica un portavoz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digitalización, Globamatic Media ofrece servicios adicionales de restauración de vídeo, donde se pueden llegar a corregir defectos como el ruido, falta de nitidez  y otros problemas comunes en cintas antiguas. Este servicio de restauración consigue que los vídeos no solo sean digitalizados, sino también tratados para intentar ofrecer la mejor experiencia visual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proceso de digitalización es sencillo y seguro. Los clientes pueden enviar sus cintas a través de la web oficial de la empresa, globamaticmedia.com, donde también pueden recibir asistencia personalizada y consultar tarifas según sus necesidades específicas. Una vez digitalizados, los archivos pueden ser entregados en formatos accesibles, como DVDs, USBs, o a través de almacenamiento en la nube.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creciente demanda de servicios de digitalización, Globamatic Media se mantiene, desde hace dos décadas, a la vanguardia al actualizar continuamente sus equipos y técnicas para asegurar que cada proyecto cumpla con los más altos estándares de calidad. Su compromiso con la preservación de la memoria familiar y cultural ha hecho que la empresa se convierta en un socio de confianza para miles de hogares y profesionales que buscan proteger su patrimonio audiovisual.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los servicios de digitalización y restauración de vídeos de Globamatic Media, visitar su página web globamaticmedia.com.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Globamatic Media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Globamatic Media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91 649 20 73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https://www.notasdeprensa.es/globamatic-media-impulsa-la-preservacion-de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Fotografía Imágen y sonido Valencia Entretenimiento Hogar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