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Girol Consulting enseña cómo incrementar la presencia digital de un negocio gracias al posicionamiento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asturiana redefine el éxito digital con técnicas y estrategias SEO personalizadas, asegurando un notable incremento del ROI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digital en constante evolución, la diferencia entre el éxito y el fracaso de un negocio se marca dependiendo de la visibilidad online que tenga. Girol Consulting, agencia avalada por la revista Forbes por su eficacia y eficiencia, está revolucionando la manera en que las empresas abordan su presencia digital. Con un enfoque innovador y centrado en los resultados, Girol Consulting se ha hecho un hueco en la industria, ayudando a sus clientes a alcanzar los más altos puestos en los resultados de búsqueda.</w:t>
            </w:r>
          </w:p>
          <w:p>
            <w:pPr>
              <w:ind w:left="-284" w:right="-427"/>
              <w:jc w:val="both"/>
              <w:rPr>
                <w:rFonts/>
                <w:color w:val="262626" w:themeColor="text1" w:themeTint="D9"/>
              </w:rPr>
            </w:pPr>
            <w:r>
              <w:t>En un mercado donde la competencia cada vez es mayor y el cliente cada vez más exigente, Girol Consulting se distingue por su capacidad para adaptarse a los cambios en los algoritmos de los motores de búsqueda. La agencia utiliza las más avanzadas técnicas en posicionamiento web en Asturias para asegurar la visibilidad de sus clientes, además de atraer tráfico de calidad para que las visitas se conviertan en ventas. Para ello, hacen un seguimiento constante de las palabras clave, optimización del contenido y estrategias de link building, entre otras acciones para lograr el éxito.</w:t>
            </w:r>
          </w:p>
          <w:p>
            <w:pPr>
              <w:ind w:left="-284" w:right="-427"/>
              <w:jc w:val="both"/>
              <w:rPr>
                <w:rFonts/>
                <w:color w:val="262626" w:themeColor="text1" w:themeTint="D9"/>
              </w:rPr>
            </w:pPr>
            <w:r>
              <w:t>"Nuestra misión es ayudar a las empresas a crecer y prosperar en un entorno digital" comenta Daniel Girol, CEO de Girol Consulting. "Tras casi 10 años trabajando duro, es satisfactorio ver cómo los clientes no solo alcanzan los primeros lugares en los resultados de búsqueda, sino que también experimentan un incremento significativo en su ROI gracias a estrategias personalizadas".</w:t>
            </w:r>
          </w:p>
          <w:p>
            <w:pPr>
              <w:ind w:left="-284" w:right="-427"/>
              <w:jc w:val="both"/>
              <w:rPr>
                <w:rFonts/>
                <w:color w:val="262626" w:themeColor="text1" w:themeTint="D9"/>
              </w:rPr>
            </w:pPr>
            <w:r>
              <w:t>Girol Consulting, como Agencia SEO en Asturias, ofrece una amplia gama de servicios y marketing que les permiten adaptarse a las necesidades de las pymes y grandes empresas. Grandes especialistas están tras las pantallas de los grandes resultados que obtienen sus clientes y que les acompañan durante todo el proceso para llevar al negocio a lo más alto de manera cercana y personalizada.</w:t>
            </w:r>
          </w:p>
          <w:p>
            <w:pPr>
              <w:ind w:left="-284" w:right="-427"/>
              <w:jc w:val="both"/>
              <w:rPr>
                <w:rFonts/>
                <w:color w:val="262626" w:themeColor="text1" w:themeTint="D9"/>
              </w:rPr>
            </w:pPr>
            <w:r>
              <w:t>Precisamente esa es la clave del éxito en Girol Consulting, la inversión que hace la empresa constantemente para que el equipo esté siempre al tanto de las últimas tendencias del diseño web en Asturias y tecnologías del mercado. "Creemos firmemente en el poder del conocimiento y la innovación" dice un empleado. "Nuestro equipo está compuesto por expertos en SEO que siempre están a la vanguardia de las mejores prácticas".</w:t>
            </w:r>
          </w:p>
          <w:p>
            <w:pPr>
              <w:ind w:left="-284" w:right="-427"/>
              <w:jc w:val="both"/>
              <w:rPr>
                <w:rFonts/>
                <w:color w:val="262626" w:themeColor="text1" w:themeTint="D9"/>
              </w:rPr>
            </w:pPr>
            <w:r>
              <w:t>Los servicios incluyen auditorías SEO mediante evaluaciones exhaustivas de sitios web para identificar oportunidades de mejora, optimizaciones On-page mediante ajustes técnicos y de contenido para mejorar la relevancia y accesibilidad del sitio, desarrollo y promoción de contenido de alta calidad que atrae y retiene a la audiencia y la integración de campañas SEO con estrategias de redes sociales para maximizar el alcance y la interacción.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Álvarez García</w:t>
      </w:r>
    </w:p>
    <w:p w:rsidR="00C31F72" w:rsidRDefault="00C31F72" w:rsidP="00AB63FE">
      <w:pPr>
        <w:pStyle w:val="Sinespaciado"/>
        <w:spacing w:line="276" w:lineRule="auto"/>
        <w:ind w:left="-284"/>
        <w:rPr>
          <w:rFonts w:ascii="Arial" w:hAnsi="Arial" w:cs="Arial"/>
        </w:rPr>
      </w:pPr>
      <w:r>
        <w:rPr>
          <w:rFonts w:ascii="Arial" w:hAnsi="Arial" w:cs="Arial"/>
        </w:rPr>
        <w:t>Girol Consulting</w:t>
      </w:r>
    </w:p>
    <w:p w:rsidR="00AB63FE" w:rsidRDefault="00C31F72" w:rsidP="00AB63FE">
      <w:pPr>
        <w:pStyle w:val="Sinespaciado"/>
        <w:spacing w:line="276" w:lineRule="auto"/>
        <w:ind w:left="-284"/>
        <w:rPr>
          <w:rFonts w:ascii="Arial" w:hAnsi="Arial" w:cs="Arial"/>
        </w:rPr>
      </w:pPr>
      <w:r>
        <w:rPr>
          <w:rFonts w:ascii="Arial" w:hAnsi="Arial" w:cs="Arial"/>
        </w:rPr>
        <w:t>660136913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https://www.notasdeprensa.es/girol-consulting-ensena-como-incrementar-la_1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Asturias Emprendedores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