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07/12/2023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General Pavimentos revela las aplicaciones del hormigón impreso en la decoración de exteriores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hormigón impreso, conocido también como hormigón estampado, ha revolucionado la forma en que se diseña y decoran los espacios exteriores, tanto que empresas de construcción, diseño y arquitectura apuestan por este material en muchos de sus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su durabilidad y versatilidad, se ha convertido en una opción muy interesante para cualquier zona exterior, como jardines, piscinas, zonas de barbacoa o terrazas.</w:t>
            </w:r>
          </w:p>
          <w:p>
            <w:pPr>
              <w:ind w:left="-284" w:right="-427"/>
              <w:jc w:val="both"/>
              <w:rPr>
                <w:rFonts/>
                <w:color w:val="262626" w:themeColor="text1" w:themeTint="D9"/>
              </w:rPr>
            </w:pPr>
            <w:r>
              <w:t>Desde crear un llamativo y personalizado camino a través del jardín hasta crear un pavimento simulando materiales como la piedra envejecida, el hormigón impreso ofrece infinitas posibilidades que en líneas más abajo se detalla. General Pavimentos presentará las variadas aplicaciones del hormigón impreso en la decoración exterior para comprobar cómo puede convertir espacios exteriores corrientes en zonas tremendamente vistosas y funcionales.</w:t>
            </w:r>
          </w:p>
          <w:p>
            <w:pPr>
              <w:ind w:left="-284" w:right="-427"/>
              <w:jc w:val="both"/>
              <w:rPr>
                <w:rFonts/>
                <w:color w:val="262626" w:themeColor="text1" w:themeTint="D9"/>
              </w:rPr>
            </w:pPr>
            <w:r>
              <w:t>Características del hormigón impresoLa versatilidad y el atractivo estético del hormigón impreso lo convierten en una opción muy interesante para mejorar los espacios exteriores. Con sus intrincados patrones e infinidad de texturas que imitan materiales naturales como piedra, ladrillo o madera, es fácil crear diseños únicos y llamativos. Por si fuera poco, es duradero y resistente al desgaste, asegurando que los elementos decorativos duren años.</w:t>
            </w:r>
          </w:p>
          <w:p>
            <w:pPr>
              <w:ind w:left="-284" w:right="-427"/>
              <w:jc w:val="both"/>
              <w:rPr>
                <w:rFonts/>
                <w:color w:val="262626" w:themeColor="text1" w:themeTint="D9"/>
              </w:rPr>
            </w:pPr>
            <w:r>
              <w:t>Una de sus principales cualidades por las que muchos apuestan por su instalación es su total personalización, permitiendo infinitas posibilidades de diseño capaces de adaptarse a cualquier estilo, gusto o espacio. Su superficie no porosa también ayuda a prevenir el crecimiento de moho, lo que también lo convierte en una opción ideal para áreas propensas a la humedad, como los alrededores de la piscina.</w:t>
            </w:r>
          </w:p>
          <w:p>
            <w:pPr>
              <w:ind w:left="-284" w:right="-427"/>
              <w:jc w:val="both"/>
              <w:rPr>
                <w:rFonts/>
                <w:color w:val="262626" w:themeColor="text1" w:themeTint="D9"/>
              </w:rPr>
            </w:pPr>
            <w:r>
              <w:t>A parte de su atractivo estético, el hormigón impreso precisa de un mantenimiento mínimo para mantenerse en óptimas condiciones, algo que permite ahorrar una buena cantidad de dinero a la hora de tratarlo y conservarlo. Y, al igual que su mantenimiento, el proceso de preparación e instalación es sencillo y rápido, algo que se valora mucho a la hora de gestionar los plazos de construcción.</w:t>
            </w:r>
          </w:p>
          <w:p>
            <w:pPr>
              <w:ind w:left="-284" w:right="-427"/>
              <w:jc w:val="both"/>
              <w:rPr>
                <w:rFonts/>
                <w:color w:val="262626" w:themeColor="text1" w:themeTint="D9"/>
              </w:rPr>
            </w:pPr>
            <w:r>
              <w:t>Aplicaciones del hormigón impreso en exterioresEl diseño exterior cuenta desde hace ya varios años con una gran herramienta personalizable gracias a la versatilidad del hormigón impreso. Desde lograr crear el aspecto clásico de la piedra natural o el ladrillo hasta el encanto rústico de la madera, aplicando siempre una técnica innovadora que permite infinitas posibilidades para crear auténticas maravillas tanto al tacto como a la vista.</w:t>
            </w:r>
          </w:p>
          <w:p>
            <w:pPr>
              <w:ind w:left="-284" w:right="-427"/>
              <w:jc w:val="both"/>
              <w:rPr>
                <w:rFonts/>
                <w:color w:val="262626" w:themeColor="text1" w:themeTint="D9"/>
              </w:rPr>
            </w:pPr>
            <w:r>
              <w:t>Existe una amplia gama de patrones y texturas disponibles para proporcionar un aspecto y tacto únicos al área exterior, en el caso de General Pavimentos, las opciones son tan variadas como gustos se puedan tener. ¿Y lo mejor? El hormigón impreso es extremadamente duradero, lo que lo convierte en la elección perfecta para soportar condiciones climáticas adversas o el constante transitar de las personas, como la entrada al garaje o la zona de la piscina comunitaria.</w:t>
            </w:r>
          </w:p>
          <w:p>
            <w:pPr>
              <w:ind w:left="-284" w:right="-427"/>
              <w:jc w:val="both"/>
              <w:rPr>
                <w:rFonts/>
                <w:color w:val="262626" w:themeColor="text1" w:themeTint="D9"/>
              </w:rPr>
            </w:pPr>
            <w:r>
              <w:t>Lo bueno es que no solo es un gran material para crear hermosos espacios exteriores, sino que también es una opción increíblemente rentable si se valora entre otras opciones. En comparación con otros materiales, como la piedra natural o el ladrillo, por norma general es más asequible y fácil de colocar. El proceso de instalación también es relativamente rápido y sencillo, lo que facilita mantener unos costes de obra bajos. Además, con una limpieza regular y un sellado puntual, se puede disfrutar de sus prestaciones sin preocupaciones. Mas detalles aquí: Hormigón Impreso Castellón.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Virgilio G.</w:t>
      </w:r>
    </w:p>
    <w:p w:rsidR="00C31F72" w:rsidRDefault="00C31F72" w:rsidP="00AB63FE">
      <w:pPr>
        <w:pStyle w:val="Sinespaciado"/>
        <w:spacing w:line="276" w:lineRule="auto"/>
        <w:ind w:left="-284"/>
        <w:rPr>
          <w:rFonts w:ascii="Arial" w:hAnsi="Arial" w:cs="Arial"/>
        </w:rPr>
      </w:pPr>
      <w:r>
        <w:rPr>
          <w:rFonts w:ascii="Arial" w:hAnsi="Arial" w:cs="Arial"/>
        </w:rPr>
        <w:t>General Pavimentos</w:t>
      </w:r>
    </w:p>
    <w:p w:rsidR="00AB63FE" w:rsidRDefault="00C31F72" w:rsidP="00AB63FE">
      <w:pPr>
        <w:pStyle w:val="Sinespaciado"/>
        <w:spacing w:line="276" w:lineRule="auto"/>
        <w:ind w:left="-284"/>
        <w:rPr>
          <w:rFonts w:ascii="Arial" w:hAnsi="Arial" w:cs="Arial"/>
        </w:rPr>
      </w:pPr>
      <w:r>
        <w:rPr>
          <w:rFonts w:ascii="Arial" w:hAnsi="Arial" w:cs="Arial"/>
        </w:rPr>
        <w:t>666036981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https://www.notasdeprensa.es/general-pavimentos-revela-las-aplicaciones-del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Jardín/Terraza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