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Vitoria-Gasteiz el 26/07/2023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Fotoprix lidera la reducción de la huella de carbono con su sistema de impresión sostenible GreenDigital®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Fotoprix, la reconocida empresa española especializada en la personalización e impresión de fotos, ha creado la marca GreenDigital, exclusiva de Fotoprix, para lanzar un revolucionario sistema de impresión sostenible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innovador avance tecnológico, Fotoprix se posiciona como pionero en la industria, al ofrecer una solución que permite a los usuarios imprimir sus fotos almacenadas en dispositivos móviles y cámaras, al mismo tiempo que contribuye a la sostenibilidad y reducción de la huella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es posible gracias a una maquinaria de última generación equipada con tintas especiales, junto con la utilización de un papel certificado por PEFC, garantizando así su origen y la explotación responsable de los bosques. De igual manera el packaging de los productos GreenDigital es 100% reciclable. Al optar por este sistema, los usuarios no solo obtienen impresiones fotográficas con la máxima calidad digital, sino que también apoyan la protección de los bosques gestionados de manera sostenible y fuentes controladas.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firme compromiso que tiene la compañía con el medioambiente, está la creación e innovación de un porfolio de nuevos productos y servicios de foto impresión más sostenibles y responsables con el medioambiente bajo la marca GreenDigital. Fuentes de la empresa describen que: "Es uno de los principales objetivos dentro del plan estratégico y de políticas de RSC, siendo uno de los proyectos más relevantes en los que está trabajando el equipo de I+D de Fotoprix".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con la impresión sostenible en papel fotográfico, otra de las novedades que ofrece la exclusiva gama de productos GreenDigital es la creación de regalos y objetos personalizados con fotos. Desde el departamento de I+D de Fotoprix han creado un juego de parchís y oca sostenible, que puede ser personalizarlo con tus fotos impresas en alta calidad, sobre un material sostenible como es el poliéster reciclado PET. Al ser un material textil es enrollable y permite llevarlo cómodamente de viaje. Este tipo de tejido proviene del reciclaje de botellas de plástico PET y otros restos industriales, con los que se producen los hilos y se elabora el poliéster reciclado para prendas o tejidos ecológicos como es el caso, dándoles así una segunda vida. Actualmente en el mundo existen toneladas de desechos PET donde es necesario actuar y fomentar el reciclado de este plástico.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aspectos destacados de GreenDigital es su enfoque en la economía circular, lo que implica la adopción de un modelo de ciclo infinito de fabricación, uso y devolución. Al reducir la dependencia de recursos no renovables y promover la utilización eficiente de materiales, Fotoprix demuestra su compromiso con el medioambiente, el desarrollo sostenible y su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"Recuerdos sostenibles, sonrisas Fotoprix" es el lema que acompaña a este sistema de impresión revolucionario de Fotoprix. Actualmente los clientes ya pueden disfrutar de la experiencia GreenDigital en todas las tiendas de la marca, a través de la plataforma online fotoprix.com y la nueva App Fotoprix para dispositivos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Fotoprix con su trayectoria de innovación y liderazgo en el mercado, pretende ampliar su gama de productos GreenDigital, tanto en la creación de productos personalizados, como en su gama de álbumes digitales y fotolibros, u otros servicios siempre fundados en una tecnología amigable con el medioambiente. GreenDigital es una prueba más del compromiso de Fotoprix con la sostenibilidad y la innovación de productos, con una visión de futuro en el que los recuerdos y la preservación del planeta vayan de la mano.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González Soler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649852225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https://www.notasdeprensa.es/fotoprix-lidera-la-reduccion-de-la-huella-de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Fotografía Franquicias Imágen y sonido Consumo Sostenibilidad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