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04/06/2021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Formagame se incorpora a la Red de Destinos Turísticos Inteligentes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Formagame crea experiencias inteligentes que ofrecen a los destinos turísticos herramientas digitales, donde cada turista crea su propia historia y convierte el viaje en un deseo aspiracional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Formagame se ha adherido a la Red de Destinos Turísticos Inteligentes, tras ser evaluada la candidatura por parte de la Comisión Ejecutiva y ser aprobada por la Comisión Plenaria de la propia Red.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la Red DTI es la de "promover la conversión de los destinos turísticos españoles a destinos inteligentes, fomentar la colaboración pública y público-privada en el desarrollo de productos, servicios y actuaciones de los Destinos Turísticos Inteligentes y contribuir a garantizar el liderazgo de España en materia de inteligencia turística a través de las actuaciones que realice la Red",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Iván Muñoz, Director de Marketing de Formagame, ha mostrado su satisfacción tras esta adhesión y ha apuntado que "el objetivo de Formagame es ayudar a los destinos e instituciones a promover su competitividad y consolidarlos como destino turístico. Esto es posible gracias al uso de experiencias personalizadas e interactivas que sitúan al turista en el centro de las nuevas campañas de marketing experiencial. A través de las propias elecciones de los usuarios, en un entorno online, los destinos se convierten en aspiracionales, gracias al concepto ‘tú decides’, algo que les permite disfrutar, descubrir, y desear visitar estos destinos. Se trata de crear historias a medida, personalizadas, únicas y vividas en tiempo real”.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 y como revelan las cifras de estudios internos de Formagame, en la actualidad, el 78% de los consumidores percibe el Marketing experiencial como útil, relevante o interesante. “Esta nueva forma de comunicar llega para quedarse. La innovación es una máxima en el mundo del Marketing y ya son muchos los destinos turísticos que comprenden la importancia de convertir al espectador en protagonista”, concluye Iván Muñoz.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lo han sabido apreciar en la Comisión, que se ha celebrado en Benidorm, en el contexto del Congreso Digital Tourist 2021, y que ha contado con la participación de Red.es y de la Federación Española de Municipios y Provincias (FEMP).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Agencia de Comunicación Formagame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91 386 67 30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https://www.notasdeprensa.es/formagame-se-incorpora-a-la-red-de-destinos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Turismo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