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España el 25/07/2024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FITZ Marbella abre sus puertas para posicionarse como referente del ocio nocturno en la Costa del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Maluma, Paco Osuna, Jason Derulo y Nio García fueron los artistas destacados en la semana inaugural de FITZ Marbella, que tiene el propósito de seguir acogiendo los mejores talentos a nivel mundial de todos los géneros. Confirmadas las actuaciones de Arcángel el 30 de julio, Joseph Capriati y Cuartero el 31 de julio, De La Guetto el 1 de agosto y próximamente estarán presentes los siguientes artistas de música electrónica: Jamie Jones, Gordo, Gianluca Vacchi, Dennis Cruz, Mochakk, Amémé,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Sounds, referente en la industria del entretenimiento, la música y el ocio nocturno, realizó el pasado viernes 12 de julio la apertura de su nuevo club FITZ Marbella, llevando su reconocido buque insignia desde la capital hasta el corazón del Mediterráneo. </w:t>
            </w:r>
          </w:p>
          <w:p>
            <w:pPr>
              <w:ind w:left="-284" w:right="-427"/>
              <w:jc w:val="both"/>
              <w:rPr>
                <w:rFonts/>
                <w:color w:val="262626" w:themeColor="text1" w:themeTint="D9"/>
              </w:rPr>
            </w:pPr>
            <w:r>
              <w:t>Este emocionante lanzamiento contó con la actuación inaugural del célebre DJ Paco Osuna, acompañado por Luigi Mazzali y Marzziano, ofreciendo una inolvidable velada en la noche del viernes 12 de julio.</w:t>
            </w:r>
          </w:p>
          <w:p>
            <w:pPr>
              <w:ind w:left="-284" w:right="-427"/>
              <w:jc w:val="both"/>
              <w:rPr>
                <w:rFonts/>
                <w:color w:val="262626" w:themeColor="text1" w:themeTint="D9"/>
              </w:rPr>
            </w:pPr>
            <w:r>
              <w:t>El icónico Maluma estuvo presente en FITZ Marbella el sábado 13 de julio como artista especial invitado, quien deleitó al público con varios de sus grandes éxitos y presentó "Contraluz Mezcal", su exclusiva línea de mezcal artesanal.</w:t>
            </w:r>
          </w:p>
          <w:p>
            <w:pPr>
              <w:ind w:left="-284" w:right="-427"/>
              <w:jc w:val="both"/>
              <w:rPr>
                <w:rFonts/>
                <w:color w:val="262626" w:themeColor="text1" w:themeTint="D9"/>
              </w:rPr>
            </w:pPr>
            <w:r>
              <w:t>Jason Derulo compartió varios de sus éxitos globales y Nio García, una de las figuras prominentes en la música urbana, deleitaron al público con sus actuaciones el jueves 18 de julio y el sábado 20 de julio, respectivamente.</w:t>
            </w:r>
          </w:p>
          <w:p>
            <w:pPr>
              <w:ind w:left="-284" w:right="-427"/>
              <w:jc w:val="both"/>
              <w:rPr>
                <w:rFonts/>
                <w:color w:val="262626" w:themeColor="text1" w:themeTint="D9"/>
              </w:rPr>
            </w:pPr>
            <w:r>
              <w:t>FITZ Marbella ya está abierto al público, ubicado en el emblemático lugar que albergó el antiguo club Dreamers, tras una renovación de aspecto adaptada a la estética del grupo, donde se une el confort, la calidez y la tecnología. La localización estratégica, junto a algunas de las playas más exclusivas y resorts de lujo de Marbella, lo convierten en un emplazamiento extraordinario.</w:t>
            </w:r>
          </w:p>
          <w:p>
            <w:pPr>
              <w:ind w:left="-284" w:right="-427"/>
              <w:jc w:val="both"/>
              <w:rPr>
                <w:rFonts/>
                <w:color w:val="262626" w:themeColor="text1" w:themeTint="D9"/>
              </w:rPr>
            </w:pPr>
            <w:r>
              <w:t>Ya están confirmadas las actuaciones de Arcángel el 30 de julio, Joseph Capriati y Cuartero el 31 de julio y De La Guetto el 1 de agosto. Próximamente, estarán presentes en FITZ Marbella los siguientes artistas de música electrónica: Jamie Jones, Gordo, Gianluca Vacchi, Dennis Cruz, Mochakk, Amémé, etc.</w:t>
            </w:r>
          </w:p>
          <w:p>
            <w:pPr>
              <w:ind w:left="-284" w:right="-427"/>
              <w:jc w:val="both"/>
              <w:rPr>
                <w:rFonts/>
                <w:color w:val="262626" w:themeColor="text1" w:themeTint="D9"/>
              </w:rPr>
            </w:pPr>
            <w:r>
              <w:t>El nuevo club tiene como objetivo "aportar un valor significativo a la ciudad, convirtiéndose en un epicentro cultural y musical" indica Alberto Hidalgo, CEO de Grupo Sounds, quien añade: "FITZ Marbella ofrecerá una programación variada que incluirá las principales estrellas mundiales, asegurando que todos los géneros tengan su espacio en este innovador proyecto, el cual será un punto de encuentro para los amantes de la música".</w:t>
            </w:r>
          </w:p>
          <w:p>
            <w:pPr>
              <w:ind w:left="-284" w:right="-427"/>
              <w:jc w:val="both"/>
              <w:rPr>
                <w:rFonts/>
                <w:color w:val="262626" w:themeColor="text1" w:themeTint="D9"/>
              </w:rPr>
            </w:pPr>
            <w:r>
              <w:t>Grupo Sounds está decidido a enriquecer la escena musical de Marbella, proporcionando un lugar donde la calidad y la diversidad musical sean protagonistas. Con FITZ Marbella, la ciudad no solo gana un nuevo lugar de entretenimiento, sino un referente cultural que contribuirá a su prestigio y atractivo turístico.</w:t>
            </w:r>
          </w:p>
          <w:p>
            <w:pPr>
              <w:ind w:left="-284" w:right="-427"/>
              <w:jc w:val="both"/>
              <w:rPr>
                <w:rFonts/>
                <w:color w:val="262626" w:themeColor="text1" w:themeTint="D9"/>
              </w:rPr>
            </w:pPr>
            <w:r>
              <w:t>Para más información: www.instagram.com/fitzmarbella_</w:t>
            </w:r>
          </w:p>
          <w:p>
            <w:pPr>
              <w:ind w:left="-284" w:right="-427"/>
              <w:jc w:val="both"/>
              <w:rPr>
                <w:rFonts/>
                <w:color w:val="262626" w:themeColor="text1" w:themeTint="D9"/>
              </w:rPr>
            </w:pPr>
            <w:r>
              <w:t>Sobre Grupo SoundsGrupo Sounds, un grupo empresarial de ocio nocturno con la misión de revolucionar las noches en Madrid a través de sus distintos locales que ofrecen experiencias únicas, el grupo está conformado por tres discotecas "FITZ Club" (c/Princesa 1) "Vandido" (c/Goya 79) y "Bonded" (c/Miguel Ángel 9) junto con un restaurante-club "Dos Passos" (anexo a FITZ Club) y un renovado concepto de Music Hall con la reciente apertura de "Castellana 8" (Paseo de la Castellana 8) y de FITZ Marbella.</w:t>
            </w:r>
          </w:p>
          <w:p>
            <w:pPr>
              <w:ind w:left="-284" w:right="-427"/>
              <w:jc w:val="both"/>
              <w:rPr>
                <w:rFonts/>
                <w:color w:val="262626" w:themeColor="text1" w:themeTint="D9"/>
              </w:rPr>
            </w:pPr>
            <w:r>
              <w:t>Imágenes en alta calidad de FITZ Marbella, aquí</w:t>
            </w:r>
          </w:p>
          <w:p>
            <w:pPr>
              <w:ind w:left="-284" w:right="-427"/>
              <w:jc w:val="both"/>
              <w:rPr>
                <w:rFonts/>
                <w:color w:val="262626" w:themeColor="text1" w:themeTint="D9"/>
              </w:rPr>
            </w:pPr>
            <w:r>
              <w:t>Acceso a los dosieres de los locales, aquí</w:t>
            </w:r>
          </w:p>
          <w:p>
            <w:pPr>
              <w:ind w:left="-284" w:right="-427"/>
              <w:jc w:val="both"/>
              <w:rPr>
                <w:rFonts/>
                <w:color w:val="262626" w:themeColor="text1" w:themeTint="D9"/>
              </w:rPr>
            </w:pPr>
            <w:r>
              <w:t>Es posible obtener más información, solicitar entrevistas o experminetar los locales contactando con Grupo Sounds.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Sounds</w:t>
      </w:r>
    </w:p>
    <w:p w:rsidR="00C31F72" w:rsidRDefault="00C31F72" w:rsidP="00AB63FE">
      <w:pPr>
        <w:pStyle w:val="Sinespaciado"/>
        <w:spacing w:line="276" w:lineRule="auto"/>
        <w:ind w:left="-284"/>
        <w:rPr>
          <w:rFonts w:ascii="Arial" w:hAnsi="Arial" w:cs="Arial"/>
        </w:rPr>
      </w:pPr>
      <w:r>
        <w:rPr>
          <w:rFonts w:ascii="Arial" w:hAnsi="Arial" w:cs="Arial"/>
        </w:rPr>
        <w:t>Media</w:t>
      </w:r>
    </w:p>
    <w:p w:rsidR="00AB63FE" w:rsidRDefault="00C31F72" w:rsidP="00AB63FE">
      <w:pPr>
        <w:pStyle w:val="Sinespaciado"/>
        <w:spacing w:line="276" w:lineRule="auto"/>
        <w:ind w:left="-284"/>
        <w:rPr>
          <w:rFonts w:ascii="Arial" w:hAnsi="Arial" w:cs="Arial"/>
        </w:rPr>
      </w:pPr>
      <w:r>
        <w:rPr>
          <w:rFonts w:ascii="Arial" w:hAnsi="Arial" w:cs="Arial"/>
        </w:rPr>
        <w:t>603481747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https://www.notasdeprensa.es/fitz-marbella-abre-sus-puertas-para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Nacional Música Andalucia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