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09/10/2019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participa en la feria anual Activa Lucas de Málaga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trata de un encuentro donde se reúnen las principales marcas del mercado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días 3 y 4 de octubre ha tenido lugar el encuentro anual de Top Hogar en el hotel Holiday World Polynesia de Benalmádena (Málaga), un evento en el que Activa Lucas (Expert Sur), reúne a los principales fabricantes de electrodomésticos y a mas de 250 invitados profesionales, para presentar las principales novedades del mercado y acercar así las principales marcas del mercado a las tiendas de proximidad.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evento además pudo disfrutarse de una ponencia de mano de Pablo Foncillas que ofreció unas pautas muy sencillas pero imprescindibles de conectar con sus clientes y abordar la transformación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estuvo presente en el evento con un stand propio, presentando sus últimas novedades de producto y ofreciendo a las tiendas la posible adhesión a su marca a través de un corner o espacio Fersay.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visitantes, procedentes sobre todo de la zona sur y centro de España, aprovecharon para poner a punto sus conocimientos de mercado y producto y además compartieron buenos momentos de networking durante la comida y cena que compartieron junto con todos los invitados al evento.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 central en Madrid, la compañía cuenta con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https://www.notasdeprensa.es/fersay-participa-en-la-feria-anual-activa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Andalucia Consumo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