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lanza su Black Friday 2023, con ofertas excepcionales en una amplia gama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compañía española especializada en la venta de productos electrónicos y electrodomésticos ha anunciado el lanzamiento de su evento Black Friday 2023, ofreciendo a los consumidores más de 60 artículos a precios reducidos.</w:t>
            </w:r>
          </w:p>
          <w:p>
            <w:pPr>
              <w:ind w:left="-284" w:right="-427"/>
              <w:jc w:val="both"/>
              <w:rPr>
                <w:rFonts/>
                <w:color w:val="262626" w:themeColor="text1" w:themeTint="D9"/>
              </w:rPr>
            </w:pPr>
            <w:r>
              <w:t>La oferta, que abarca desde auriculares y cables hasta electrodomésticos como microondas, hornos, batidoras, planchas y exprimidores, estará disponible en su página web hasta el 30 de noviembre.</w:t>
            </w:r>
          </w:p>
          <w:p>
            <w:pPr>
              <w:ind w:left="-284" w:right="-427"/>
              <w:jc w:val="both"/>
              <w:rPr>
                <w:rFonts/>
                <w:color w:val="262626" w:themeColor="text1" w:themeTint="D9"/>
              </w:rPr>
            </w:pPr>
            <w:r>
              <w:t>Entre las propuestas de Fersay, se incluyen no solo dispositivos electrónicos de última generación, sino también una amplia variedad de recambios y accesorios, como cabezales para cepillos de dientes, baterías y sartenes. La diversidad de la oferta refleja el compromiso de la marca en satisfacer las necesidades de sus clientes, brindando soluciones para el mantenimiento y mejora de sus artículos del hogar.</w:t>
            </w:r>
          </w:p>
          <w:p>
            <w:pPr>
              <w:ind w:left="-284" w:right="-427"/>
              <w:jc w:val="both"/>
              <w:rPr>
                <w:rFonts/>
                <w:color w:val="262626" w:themeColor="text1" w:themeTint="D9"/>
              </w:rPr>
            </w:pPr>
            <w:r>
              <w:t>Los consumidores que aprovechen estas promociones podrán disfrutar del mismo servicio urgente de entrega en 24-48 horas que caracteriza a Fersay en todos sus envíos. Esta garantía de entrega rápida subraya el compromiso de la empresa con la satisfacción del cliente y la eficiencia en sus operaciones logísticas.</w:t>
            </w:r>
          </w:p>
          <w:p>
            <w:pPr>
              <w:ind w:left="-284" w:right="-427"/>
              <w:jc w:val="both"/>
              <w:rPr>
                <w:rFonts/>
                <w:color w:val="262626" w:themeColor="text1" w:themeTint="D9"/>
              </w:rPr>
            </w:pPr>
            <w:r>
              <w:t>Consciente de la importancia del Black Friday como evento comercial, Fersay tiene como objetivo agotar existencias de la amplia gama de productos seleccionados durante el resto del mes. La estrategia de la marca apunta a concentrarse en la próxima campaña navideña, tradicionalmente uno de los períodos más sólidos en términos de ventas.</w:t>
            </w:r>
          </w:p>
          <w:p>
            <w:pPr>
              <w:ind w:left="-284" w:right="-427"/>
              <w:jc w:val="both"/>
              <w:rPr>
                <w:rFonts/>
                <w:color w:val="262626" w:themeColor="text1" w:themeTint="D9"/>
              </w:rPr>
            </w:pPr>
            <w:r>
              <w:t>En palabras de Noelia Carrasco, directora de marketing de la compañía, "El Black Friday es una oportunidad para que nuestros clientes obtengan productos de alta calidad a precios atractivos. El objetivo de Fersay es que esta oferta llegue a tantas personas como sea posible, facilitando el acceso a tecnología y electrodomésticos de vanguardia".</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https://www.notasdeprensa.es/fersay-lanza-su-black-friday-2023-con-ofertas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Cataluña E-Commerce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