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incorpora tres nuevos soportes de marca propia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estos nuevos modelos, ya son 27 las opciones que la compañía brinda para este tipo de artículo en diferentes gamas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incorpora tres nuevos modelos de soportes a su amplia gama de accesorios de marca propia entre los que se encuentran cables, auriculares, pilas, baterías, convertidores…etc</w:t>
            </w:r>
          </w:p>
          <w:p>
            <w:pPr>
              <w:ind w:left="-284" w:right="-427"/>
              <w:jc w:val="both"/>
              <w:rPr>
                <w:rFonts/>
                <w:color w:val="262626" w:themeColor="text1" w:themeTint="D9"/>
              </w:rPr>
            </w:pPr>
            <w:r>
              <w:t>El primer modelo SOP-S55 se trata de un soporte de pie para 40 kg de peso y admite aparatos de 32-55”, ángulo de +35 a -35 y unas dimensiones de 460x280x705mm.</w:t>
            </w:r>
          </w:p>
          <w:p>
            <w:pPr>
              <w:ind w:left="-284" w:right="-427"/>
              <w:jc w:val="both"/>
              <w:rPr>
                <w:rFonts/>
                <w:color w:val="262626" w:themeColor="text1" w:themeTint="D9"/>
              </w:rPr>
            </w:pPr>
            <w:r>
              <w:t>El segundo modelo (SOP-S70) Incluye las mismas prestaciones que el anterior pero es válido para televisiones de 37-70”.</w:t>
            </w:r>
          </w:p>
          <w:p>
            <w:pPr>
              <w:ind w:left="-284" w:right="-427"/>
              <w:jc w:val="both"/>
              <w:rPr>
                <w:rFonts/>
                <w:color w:val="262626" w:themeColor="text1" w:themeTint="D9"/>
              </w:rPr>
            </w:pPr>
            <w:r>
              <w:t>En tercer lugar el soporte de pared (SOP-2342SB) Válido para televisiones de 23-42”.</w:t>
            </w:r>
          </w:p>
          <w:p>
            <w:pPr>
              <w:ind w:left="-284" w:right="-427"/>
              <w:jc w:val="both"/>
              <w:rPr>
                <w:rFonts/>
                <w:color w:val="262626" w:themeColor="text1" w:themeTint="D9"/>
              </w:rPr>
            </w:pPr>
            <w:r>
              <w:t>Todos los modelos son compatibles con VESA 200X200, 400X200, 300X300, 400X400, 600X400. La composición es de acero inoxidable con un grosor de 8mm.</w:t>
            </w:r>
          </w:p>
          <w:p>
            <w:pPr>
              <w:ind w:left="-284" w:right="-427"/>
              <w:jc w:val="both"/>
              <w:rPr>
                <w:rFonts/>
                <w:color w:val="262626" w:themeColor="text1" w:themeTint="D9"/>
              </w:rPr>
            </w:pPr>
            <w:r>
              <w:t>Con estos 3 modelos, Fersay cuenta con 27 modelos diferentes de soportes que abarcan todas las necesidades de los usuarios, ofreciendo una gama muy completa con una gran calidad/ precio garantizada.</w:t>
            </w:r>
          </w:p>
          <w:p>
            <w:pPr>
              <w:ind w:left="-284" w:right="-427"/>
              <w:jc w:val="both"/>
              <w:rPr>
                <w:rFonts/>
                <w:color w:val="262626" w:themeColor="text1" w:themeTint="D9"/>
              </w:rPr>
            </w:pPr>
            <w:r>
              <w:t>El pequeño aparato electrodoméstico de marca propia está consiguiendo bastantes adeptos gracias a su relación calidad precio y sobre todo porque ellos mismos realizan el post-venta mediante cambio directo durante los dos primeros años. otro punto que fortalece mucho la confianza de los usuarios, es que cuentan con todos los repuestos para alargar la vida de estos aparatos durante muchos más años.</w:t>
            </w:r>
          </w:p>
          <w:p>
            <w:pPr>
              <w:ind w:left="-284" w:right="-427"/>
              <w:jc w:val="both"/>
              <w:rPr>
                <w:rFonts/>
                <w:color w:val="262626" w:themeColor="text1" w:themeTint="D9"/>
              </w:rPr>
            </w:pPr>
            <w:r>
              <w:t>Fersay, que celebró su 42 aniversario este año, está sin duda en plena forma para afrontar este 2021 con grandes crecimientos. En sus previsiones de 2022 tienen previstos unos incrementos de ventas considerable ya que el punto fuerte de esta empresa es la venta de recambios y repuestos para electrodomésticos, que sin duda se verá reforzada con nuevas leyes europeas que comienzan en enero de 2022. Dos de ellas muy importantes son la extensión de garantía de los productos eléctricos y electrónicos de 2 a 3 años y la obligación de disponer de piezas de recambio y accesorios durante 10 años.</w:t>
            </w:r>
          </w:p>
          <w:p>
            <w:pPr>
              <w:ind w:left="-284" w:right="-427"/>
              <w:jc w:val="both"/>
              <w:rPr>
                <w:rFonts/>
                <w:color w:val="262626" w:themeColor="text1" w:themeTint="D9"/>
              </w:rPr>
            </w:pPr>
            <w:r>
              <w:t>Mas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https://www.notasdeprensa.es/fersay-incorpora-tres-nuevos-soportes-de-marca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