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aclara por qué no se debe tender la ropa dentro 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hábito tiene sus riesgos, de los que previene la compañía Fersay a través de sus #Fersayconsejos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veces existen dificultades para poder tender la ropa mojada y que se pueda secar en un tiempo prudencial, sobre todo cuando llueve o hace mal tiempo. Una práctica muy habitual es tenderla dentro de casa en la habitación que más calor conserva para que se seque más rápido, lo cual es un error y un peligro para la salud.</w:t>
            </w:r>
          </w:p>
          <w:p>
            <w:pPr>
              <w:ind w:left="-284" w:right="-427"/>
              <w:jc w:val="both"/>
              <w:rPr>
                <w:rFonts/>
                <w:color w:val="262626" w:themeColor="text1" w:themeTint="D9"/>
              </w:rPr>
            </w:pPr>
            <w:r>
              <w:t>Este hábito, sin embargo, tienes sus riesgos, de los que previene la compañía Fersay a través de sus #Fersayconsejos.</w:t>
            </w:r>
          </w:p>
          <w:p>
            <w:pPr>
              <w:ind w:left="-284" w:right="-427"/>
              <w:jc w:val="both"/>
              <w:rPr>
                <w:rFonts/>
                <w:color w:val="262626" w:themeColor="text1" w:themeTint="D9"/>
              </w:rPr>
            </w:pPr>
            <w:r>
              <w:t>Tender la ropa dentro de casa puede convertirse en un riesgo para la salud respiratoria, afirman los expertos de la compañía, especialmente si se hace en un tendedero plegable ubicado en el dormitorio, donde duermes, o en cualquier espacio en el que se pase mucho tiempo. Por otra parte, la costumbre de colocar la ropa sobre un radiador es igual de nociva al aumentar la humedad ambiental.</w:t>
            </w:r>
          </w:p>
          <w:p>
            <w:pPr>
              <w:ind w:left="-284" w:right="-427"/>
              <w:jc w:val="both"/>
              <w:rPr>
                <w:rFonts/>
                <w:color w:val="262626" w:themeColor="text1" w:themeTint="D9"/>
              </w:rPr>
            </w:pPr>
            <w:r>
              <w:t>Entre las afecciones y problemas más frecuentes asociados al secado en interior de ropa húmeda, la compañía señala que:</w:t>
            </w:r>
          </w:p>
          <w:p>
            <w:pPr>
              <w:ind w:left="-284" w:right="-427"/>
              <w:jc w:val="both"/>
              <w:rPr>
                <w:rFonts/>
                <w:color w:val="262626" w:themeColor="text1" w:themeTint="D9"/>
              </w:rPr>
            </w:pPr>
            <w:r>
              <w:t>· Al secarse las prendas de ropa húmeda dentro de una habitación, la humedad se acumula en el ambiente, pudiendo provocar la aparición de hongos y moho, que, aunque no se vea a simple vista, puede suponer un problema para la salud.</w:t>
            </w:r>
          </w:p>
          <w:p>
            <w:pPr>
              <w:ind w:left="-284" w:right="-427"/>
              <w:jc w:val="both"/>
              <w:rPr>
                <w:rFonts/>
                <w:color w:val="262626" w:themeColor="text1" w:themeTint="D9"/>
              </w:rPr>
            </w:pPr>
            <w:r>
              <w:t>· Esto se agrava aún más si esa persona sufre asma o cualquier problema que tenga que ver con el sistema inmunitario y el sistema respiratorio.</w:t>
            </w:r>
          </w:p>
          <w:p>
            <w:pPr>
              <w:ind w:left="-284" w:right="-427"/>
              <w:jc w:val="both"/>
              <w:rPr>
                <w:rFonts/>
                <w:color w:val="262626" w:themeColor="text1" w:themeTint="D9"/>
              </w:rPr>
            </w:pPr>
            <w:r>
              <w:t>· La humedad incrementa la formación de esporas de moho y ácaros de polvo. Tampoco es bueno para la conservación de las paredes ya que puede ocasionar humedades graves que luego habrá que solucionar y serán visibles.</w:t>
            </w:r>
          </w:p>
          <w:p>
            <w:pPr>
              <w:ind w:left="-284" w:right="-427"/>
              <w:jc w:val="both"/>
              <w:rPr>
                <w:rFonts/>
                <w:color w:val="262626" w:themeColor="text1" w:themeTint="D9"/>
              </w:rPr>
            </w:pPr>
            <w:r>
              <w:t>Lo ideal, afirma la compañía es contar con un tendedero de ropa, pero, si es complicado encontrarle un buen hueco, hay que intentar buscar un espacio en una habitación ventilada, la terraza o un espacio donde la evaporación de agua no cause daños al hogar ni a las personas que conviven en casa.</w:t>
            </w:r>
          </w:p>
          <w:p>
            <w:pPr>
              <w:ind w:left="-284" w:right="-427"/>
              <w:jc w:val="both"/>
              <w:rPr>
                <w:rFonts/>
                <w:color w:val="262626" w:themeColor="text1" w:themeTint="D9"/>
              </w:rPr>
            </w:pPr>
            <w:r>
              <w:t>Para lugares con muchos días de lluvia, una secadora puede ser una buena aliada, sobre todo cuando hay niños en casa. Pero buscar un lugar e intentar secarla al aire libre son las mejores opciones para no dañar la salud.</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https://www.notasdeprensa.es/fersay-aclara-por-que-no-se-debe-tender-la_1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