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Cataroja el 07/10/2021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abre un nuevo córner en Cataroja,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córner Fersay, es un exitoso complemento para las tiendas, que ven en estos puntos de venta un complemento ideal para sus establecimientos. La firma prevé duplicar los puntos en este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inaugura su córner número 59 en la localidad de Catarroja, población situada a 12 kilómetros de Valencia y con una población de cerca de 30.000 habitantes.</w:t>
            </w:r>
          </w:p>
          <w:p>
            <w:pPr>
              <w:ind w:left="-284" w:right="-427"/>
              <w:jc w:val="both"/>
              <w:rPr>
                <w:rFonts/>
                <w:color w:val="262626" w:themeColor="text1" w:themeTint="D9"/>
              </w:rPr>
            </w:pPr>
            <w:r>
              <w:t>Electrodomésticos web o Llacer electrodomésticos, conocida con ambos nombres, se encuentra situado en la calle Metge Joan Giner Asins nº3 y en la tienda se pueden encontrar grandes electrodomésticos, electrónica, climatización, ocio/deporte, pequeño electrodoméstico y ahora gracias a la colaboración con Fersay, repuestos y accesorios para todas las marcas de electrodomésticos y electrónica.</w:t>
            </w:r>
          </w:p>
          <w:p>
            <w:pPr>
              <w:ind w:left="-284" w:right="-427"/>
              <w:jc w:val="both"/>
              <w:rPr>
                <w:rFonts/>
                <w:color w:val="262626" w:themeColor="text1" w:themeTint="D9"/>
              </w:rPr>
            </w:pPr>
            <w:r>
              <w:t>Llacer electrodomésticos es un veterano del sector que ha visto Fersay como una oportunidad de negocio interesante, aportando soluciones a sus clientes que posteriormente comprarán otro tipo de productos que tienen a la venta.</w:t>
            </w:r>
          </w:p>
          <w:p>
            <w:pPr>
              <w:ind w:left="-284" w:right="-427"/>
              <w:jc w:val="both"/>
              <w:rPr>
                <w:rFonts/>
                <w:color w:val="262626" w:themeColor="text1" w:themeTint="D9"/>
              </w:rPr>
            </w:pPr>
            <w:r>
              <w:t>“Los recambios suelen comprarse personalmente si cabe la posibilidad y eso hace que aumente el tráfico de gente en el establecimiento. Una vez que el cliente entra, hay que aprovechar esa oportunidad para provocar ventas cruzadas y solucionar todas las necesidades que el cliente tenga ese momento” afirma Noelia Carrasco, directora de Marketing de Fersay.</w:t>
            </w:r>
          </w:p>
          <w:p>
            <w:pPr>
              <w:ind w:left="-284" w:right="-427"/>
              <w:jc w:val="both"/>
              <w:rPr>
                <w:rFonts/>
                <w:color w:val="262626" w:themeColor="text1" w:themeTint="D9"/>
              </w:rPr>
            </w:pPr>
            <w:r>
              <w:t>Con este ya son 59 los córners que Fersay ha implantado por toda España y Portugal, donde cuenta ya con 3 córners y unas perspectivas de crecimiento importantes.</w:t>
            </w:r>
          </w:p>
          <w:p>
            <w:pPr>
              <w:ind w:left="-284" w:right="-427"/>
              <w:jc w:val="both"/>
              <w:rPr>
                <w:rFonts/>
                <w:color w:val="262626" w:themeColor="text1" w:themeTint="D9"/>
              </w:rPr>
            </w:pPr>
            <w:r>
              <w:t>Fersay, cumplió 42 años el pasado mes de Junio y tiene previstas muchas aperturas en lo que queda de año. Aperturas que se combinan con nuevos proyectos, nuevas marcas, nuevos clientes y nuevas expectativas para seguir creciendo en este 2021, después de un año de pandemia donde consiguieron crecer pese a todas las amenazas externas a las que se enfrentaron.</w:t>
            </w:r>
          </w:p>
          <w:p>
            <w:pPr>
              <w:ind w:left="-284" w:right="-427"/>
              <w:jc w:val="both"/>
              <w:rPr>
                <w:rFonts/>
                <w:color w:val="262626" w:themeColor="text1" w:themeTint="D9"/>
              </w:rPr>
            </w:pPr>
            <w:r>
              <w:t>El sistema de córner Fersay, es un exitoso complemento para las tiendas, que ven en estos puntos de venta un complemento ideal para sus establecimientos. La firma prevé duplicar los puntos en este 2021.</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53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https://www.notasdeprensa.es/fersay-abre-un-nuevo-corner-en-cataroja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Valencia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