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Trueba, Premio Nacional de Cinematografía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Director de cine, guionista y productor, Fernando Trueba (Madrid, 1955) forma parte de la SGAE desde el año 1979. Se inició en la profesión a los 25 años de edad y a lo largo de estos años sus obras han recibido casi todos los galardones posibles, entre otros, el Oscar a la Mejor Película Extranjera por Belle Époque (1992).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Ópera Prima (1980), El año de las luces (1986), Two much (1995) o La niña de tus ojos (1998) son algunos de los inolvidables títulos cinematográficos que llevan su firma. Además, la proyección internacional del cineasta y de sus obras ha contribuido de forma notoria al prestigio del cine español fuera de nuestras fronteras. Entre los últimos trabajos del director, El artista y la modelo (2012), los documentales con trasfondo musical Calle 54 (2000) y El milagro de Candeal (2004), así como el filme de animación Chico y Rita (2010), que llegó a ser nominado a otro Premio Oscar.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ha destacado de Fernando Trueba que se trata de un “reconocimiento a su indiscutible trayectoria profesional como director, productor y guionista, además de su labor en defensa de la profesión cinematográfica desde los inicios de su carrera como fundador de la revista Casablanca y como crítico”. El fallo señala también “su desempeño como presidente de la Academia de Cine” y “el reconocimiento internacional que ha conseguido el cine español gracias a los éxitos obtenidos por sus películas”. El galardón lo concede anualmente el Instituto de la Cinematografía y de las Artes Audiovisuales (ICAA).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SGAE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https://www.notasdeprensa.es/fernando-trueba-premio-nacional-de_1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