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06/09/2022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Feriadefranquicias.com, nace la feria virtual creada por el sector franquicia para el sector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lanzamiento de www.feriadefranquicias.com supone un antes y un después para el sector franquicia que ve como nace un evento multitudinario y totalmente online creado y apoyado por las principales empresas especializadas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sector franquicia se ha visto como, en los últimos 20 años, los eventos presenciales han ido perdiendo el protagonismo que tuvieron en los años 80 y 90 en los que eran prácticamente los únicos foros en los que las cadenas de franquicias podían reunirse con emprendedores interesados en abrir un negocio.  Este descenso continuado, debido al cambio de hábito de los emprendedores, ha ido haciendo que cada vez más se utilicen los medios online para obtener información de una forma ágil, fiable y de forma inmediata.</w:t>
            </w:r>
          </w:p>
          <w:p>
            <w:pPr>
              <w:ind w:left="-284" w:right="-427"/>
              <w:jc w:val="both"/>
              <w:rPr>
                <w:rFonts/>
                <w:color w:val="262626" w:themeColor="text1" w:themeTint="D9"/>
              </w:rPr>
            </w:pPr>
            <w:r>
              <w:t>Organizada por Servifranquicia, la empresa de difusión de franquicias más importante de España y Latinoamérica y propietaria de portales sectoriales como 100franquicias.com y buscafranquicias.com nace www.feriadefranquicias.com.</w:t>
            </w:r>
          </w:p>
          <w:p>
            <w:pPr>
              <w:ind w:left="-284" w:right="-427"/>
              <w:jc w:val="both"/>
              <w:rPr>
                <w:rFonts/>
                <w:color w:val="262626" w:themeColor="text1" w:themeTint="D9"/>
              </w:rPr>
            </w:pPr>
            <w:r>
              <w:t>Feriadefranquicias.com da una vuelta de tuerca a la fusión entre las ferias presenciales y la información online y ha creado un evento que destaca por su sencillez y claridad para los emprendedores y la efectividad en generar leads de alto interés para los expositores. Se trata de una feria de franquicias virtual que llega para ofrecer innumerables ventajas a las empresas franquiciadoras para la generación de contactos de calidad que apoyen la expansión de sus cadenas.</w:t>
            </w:r>
          </w:p>
          <w:p>
            <w:pPr>
              <w:ind w:left="-284" w:right="-427"/>
              <w:jc w:val="both"/>
              <w:rPr>
                <w:rFonts/>
                <w:color w:val="262626" w:themeColor="text1" w:themeTint="D9"/>
              </w:rPr>
            </w:pPr>
            <w:r>
              <w:t>Los emprendedores van a poder contactar con los responsables de las principales franquicias a través de video llamadas de 30 minutos de duración agendadas previamente desde la plataforma online. Este "face to face online" simula la experiencia de trato personal que se recibía en las ferias presenciales pero sin necesidad de desplazamientos, pago de entradas, ya que el registro es totalmente gratuito, ni esperas en los stands que se producen en las ferias físicas. Para las empresas franquiciadoras también tiene grandes ventajas económicas ya que desaparecen los desplazamientos del departamento de expansión, alquileres de metros cuadrados y stands muy costosos.  "Reducimos el coste por evento en más del 80% para los expositores, llegamos a un público más amplio que las ferias presenciales y generamos un volumen de negocio que triplica el de otros eventos ya caducos"  indica David Ruiz, CEO de Servifranquicia y Director de Feriadefranquicias.com.</w:t>
            </w:r>
          </w:p>
          <w:p>
            <w:pPr>
              <w:ind w:left="-284" w:right="-427"/>
              <w:jc w:val="both"/>
              <w:rPr>
                <w:rFonts/>
                <w:color w:val="262626" w:themeColor="text1" w:themeTint="D9"/>
              </w:rPr>
            </w:pPr>
            <w:r>
              <w:t>Además de los pabellones sectoriales, también se pueden visitar los pabellones habilitados para las diferentes consultoras de franquicias y empresas financieras para que puedan asesorar a emprendedores y empresas que quieran franquiciar sus negocios y facilitar la financiación de sus proyectos.</w:t>
            </w:r>
          </w:p>
          <w:p>
            <w:pPr>
              <w:ind w:left="-284" w:right="-427"/>
              <w:jc w:val="both"/>
              <w:rPr>
                <w:rFonts/>
                <w:color w:val="262626" w:themeColor="text1" w:themeTint="D9"/>
              </w:rPr>
            </w:pPr>
            <w:r>
              <w:t>La presencia de Servifranquicia en Latinoamérica, con medios sectoriales líderes, posibilita que se vaya a realizar el evento en España, México, Colombia y Chile de forma simultánea. "Nunca se ha realizado un evento en el sector franquicia que llegue a tantos países y a un público tan amplio. Es una oportunidad para abrir unidades locales y para realizar la selección de máster franquiciados para la expansión internacional de las cadenas de franquicias", indica David Ruiz.</w:t>
            </w:r>
          </w:p>
          <w:p>
            <w:pPr>
              <w:ind w:left="-284" w:right="-427"/>
              <w:jc w:val="both"/>
              <w:rPr>
                <w:rFonts/>
                <w:color w:val="262626" w:themeColor="text1" w:themeTint="D9"/>
              </w:rPr>
            </w:pPr>
            <w:r>
              <w:t>Accediendo a www.feriadefranquicias.com, los emprendedores ya pueden registrarse y desde principios del mes de Octubre tendrán acceso a la información detallada de las cadenas de franquicias que están en expansión y podrán agendar videollamadas con los responsables de las firmas expositoras.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Ruiz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+34627567539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https://www.notasdeprensa.es/feriadefranquicias-com-nace-la-feria-virtual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